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 م.،</w:t>
      </w:r>
      <w:r w:rsidRPr="006F25C1">
        <w:rPr>
          <w:sz w:val="20"/>
          <w:szCs w:val="22"/>
          <w:rtl/>
          <w:lang w:bidi="fa-IR"/>
        </w:rPr>
        <w:t xml:space="preserve"> دباغ محمد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 نسب</w:t>
      </w:r>
      <w:r w:rsidRPr="006F25C1">
        <w:rPr>
          <w:rFonts w:hint="cs"/>
          <w:sz w:val="20"/>
          <w:szCs w:val="22"/>
          <w:rtl/>
          <w:lang w:bidi="fa-IR"/>
        </w:rPr>
        <w:t>، ع.،</w:t>
      </w:r>
      <w:r w:rsidRPr="006F25C1">
        <w:rPr>
          <w:sz w:val="20"/>
          <w:szCs w:val="22"/>
          <w:rtl/>
          <w:lang w:bidi="fa-IR"/>
        </w:rPr>
        <w:t xml:space="preserve"> زهتاب سلماس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>،</w:t>
      </w:r>
      <w:r w:rsidRPr="006F25C1">
        <w:rPr>
          <w:rFonts w:hint="cs"/>
          <w:sz w:val="20"/>
          <w:szCs w:val="22"/>
          <w:rtl/>
          <w:lang w:bidi="fa-IR"/>
        </w:rPr>
        <w:t xml:space="preserve">س.، </w:t>
      </w:r>
      <w:r w:rsidRPr="006F25C1">
        <w:rPr>
          <w:rFonts w:hint="eastAsia"/>
          <w:sz w:val="20"/>
          <w:szCs w:val="22"/>
          <w:rtl/>
          <w:lang w:bidi="fa-IR"/>
        </w:rPr>
        <w:t>جوانش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ر</w:t>
      </w:r>
      <w:r w:rsidRPr="006F25C1">
        <w:rPr>
          <w:sz w:val="20"/>
          <w:szCs w:val="22"/>
          <w:rtl/>
          <w:lang w:bidi="fa-IR"/>
        </w:rPr>
        <w:t xml:space="preserve">، </w:t>
      </w:r>
      <w:r w:rsidRPr="006F25C1">
        <w:rPr>
          <w:rFonts w:hint="cs"/>
          <w:sz w:val="20"/>
          <w:szCs w:val="22"/>
          <w:rtl/>
          <w:lang w:bidi="fa-IR"/>
        </w:rPr>
        <w:t xml:space="preserve">ع.، </w:t>
      </w:r>
      <w:r w:rsidRPr="006F25C1">
        <w:rPr>
          <w:sz w:val="20"/>
          <w:szCs w:val="22"/>
          <w:rtl/>
          <w:lang w:bidi="fa-IR"/>
        </w:rPr>
        <w:t>محمد</w:t>
      </w:r>
      <w:r w:rsidRPr="006F25C1">
        <w:rPr>
          <w:rFonts w:hint="cs"/>
          <w:sz w:val="20"/>
          <w:szCs w:val="22"/>
          <w:rtl/>
          <w:lang w:bidi="fa-IR"/>
        </w:rPr>
        <w:t xml:space="preserve">ی، س.ع. (1386).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بررسی برخی ویژگی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های زراعی ذرت در کشت مخلوط با کدوی تخمه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کاغذی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دانش کشاورزی</w:t>
      </w:r>
      <w:r w:rsidRPr="006F25C1">
        <w:rPr>
          <w:rFonts w:hint="cs"/>
          <w:sz w:val="20"/>
          <w:szCs w:val="22"/>
          <w:rtl/>
          <w:lang w:bidi="fa-IR"/>
        </w:rPr>
        <w:t>، (4)17، 85-75.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rtl/>
          <w:lang w:bidi="fa-IR"/>
        </w:rPr>
        <w:t>خرمی‌وفا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م.، نعمتی، ع. </w:t>
      </w:r>
      <w:r w:rsidRPr="006F25C1">
        <w:rPr>
          <w:color w:val="000000"/>
          <w:sz w:val="20"/>
          <w:szCs w:val="22"/>
          <w:rtl/>
          <w:lang w:bidi="fa-IR"/>
        </w:rPr>
        <w:t>افتخاری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 </w:t>
      </w:r>
      <w:r w:rsidRPr="006F25C1">
        <w:rPr>
          <w:color w:val="000000"/>
          <w:sz w:val="20"/>
          <w:szCs w:val="22"/>
          <w:rtl/>
          <w:lang w:bidi="fa-IR"/>
        </w:rPr>
        <w:t>‌نسب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ن. </w:t>
      </w:r>
      <w:r w:rsidRPr="006F25C1">
        <w:rPr>
          <w:color w:val="000000"/>
          <w:sz w:val="20"/>
          <w:szCs w:val="22"/>
          <w:rtl/>
          <w:lang w:bidi="fa-IR"/>
        </w:rPr>
        <w:t>صیادیان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ک.، </w:t>
      </w:r>
      <w:r w:rsidRPr="006F25C1">
        <w:rPr>
          <w:color w:val="000000"/>
          <w:sz w:val="20"/>
          <w:szCs w:val="22"/>
          <w:rtl/>
          <w:lang w:bidi="fa-IR"/>
        </w:rPr>
        <w:t>نجفی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ع. (</w:t>
      </w:r>
      <w:r w:rsidRPr="006F25C1">
        <w:rPr>
          <w:rFonts w:hint="cs"/>
          <w:color w:val="000000"/>
          <w:sz w:val="20"/>
          <w:szCs w:val="22"/>
          <w:rtl/>
        </w:rPr>
        <w:t>1390</w:t>
      </w:r>
      <w:r w:rsidRPr="006F25C1">
        <w:rPr>
          <w:rFonts w:hint="cs"/>
          <w:b/>
          <w:bCs/>
          <w:color w:val="000000"/>
          <w:sz w:val="20"/>
          <w:szCs w:val="22"/>
          <w:rtl/>
        </w:rPr>
        <w:t xml:space="preserve">). </w:t>
      </w:r>
      <w:r w:rsidRPr="006F25C1">
        <w:rPr>
          <w:b/>
          <w:bCs/>
          <w:color w:val="000000"/>
          <w:sz w:val="20"/>
          <w:szCs w:val="22"/>
          <w:rtl/>
        </w:rPr>
        <w:t>ارزيابي اقتصادي كشت مخلوط كدوي تخمه كاغذي با نخود و عدس در سطوح مختلف نيتروژن</w:t>
      </w:r>
      <w:r w:rsidRPr="006F25C1">
        <w:rPr>
          <w:rFonts w:hint="cs"/>
          <w:color w:val="000000"/>
          <w:sz w:val="20"/>
          <w:szCs w:val="22"/>
          <w:rtl/>
        </w:rPr>
        <w:t xml:space="preserve">.. دانش </w:t>
      </w:r>
      <w:r w:rsidRPr="006F25C1">
        <w:rPr>
          <w:rFonts w:hint="cs"/>
          <w:i/>
          <w:iCs/>
          <w:color w:val="000000"/>
          <w:sz w:val="20"/>
          <w:szCs w:val="22"/>
          <w:rtl/>
        </w:rPr>
        <w:t>زراعت</w:t>
      </w:r>
      <w:r w:rsidRPr="006F25C1">
        <w:rPr>
          <w:rFonts w:hint="cs"/>
          <w:sz w:val="20"/>
          <w:szCs w:val="22"/>
          <w:rtl/>
          <w:lang w:bidi="fa-IR"/>
        </w:rPr>
        <w:t xml:space="preserve">، (5)3. 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rtl/>
          <w:lang w:bidi="fa-IR"/>
        </w:rPr>
        <w:t>خرمی‌وفا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م.، نعمتی، ع. </w:t>
      </w:r>
      <w:r w:rsidRPr="006F25C1">
        <w:rPr>
          <w:color w:val="000000"/>
          <w:sz w:val="20"/>
          <w:szCs w:val="22"/>
          <w:rtl/>
          <w:lang w:bidi="fa-IR"/>
        </w:rPr>
        <w:t>افتخاری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 </w:t>
      </w:r>
      <w:r w:rsidRPr="006F25C1">
        <w:rPr>
          <w:color w:val="000000"/>
          <w:sz w:val="20"/>
          <w:szCs w:val="22"/>
          <w:rtl/>
          <w:lang w:bidi="fa-IR"/>
        </w:rPr>
        <w:t>‌نسب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ن. </w:t>
      </w:r>
      <w:r w:rsidRPr="006F25C1">
        <w:rPr>
          <w:color w:val="000000"/>
          <w:sz w:val="20"/>
          <w:szCs w:val="22"/>
          <w:rtl/>
          <w:lang w:bidi="fa-IR"/>
        </w:rPr>
        <w:t>صیادیان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ک.، </w:t>
      </w:r>
      <w:r w:rsidRPr="006F25C1">
        <w:rPr>
          <w:color w:val="000000"/>
          <w:sz w:val="20"/>
          <w:szCs w:val="22"/>
          <w:rtl/>
          <w:lang w:bidi="fa-IR"/>
        </w:rPr>
        <w:t>نجفی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ع. (</w:t>
      </w:r>
      <w:r w:rsidRPr="006F25C1">
        <w:rPr>
          <w:rFonts w:hint="cs"/>
          <w:color w:val="000000"/>
          <w:sz w:val="20"/>
          <w:szCs w:val="22"/>
          <w:rtl/>
        </w:rPr>
        <w:t>1391</w:t>
      </w:r>
      <w:r w:rsidRPr="006F25C1">
        <w:rPr>
          <w:rFonts w:hint="cs"/>
          <w:b/>
          <w:bCs/>
          <w:color w:val="000000"/>
          <w:sz w:val="20"/>
          <w:szCs w:val="22"/>
          <w:rtl/>
        </w:rPr>
        <w:t xml:space="preserve">).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بررسی کارایی مصرف آب در کشت مخلوط کدوی تخمه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کاغذی با نخود و عدس در سطوح مختلف نیتروژن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مجله بوم شناسی کشاورزی</w:t>
      </w:r>
      <w:r w:rsidRPr="006F25C1">
        <w:rPr>
          <w:rFonts w:hint="cs"/>
          <w:sz w:val="20"/>
          <w:szCs w:val="22"/>
          <w:rtl/>
          <w:lang w:bidi="fa-IR"/>
        </w:rPr>
        <w:t xml:space="preserve">، </w:t>
      </w:r>
      <w:r w:rsidRPr="006F25C1">
        <w:rPr>
          <w:sz w:val="20"/>
          <w:szCs w:val="22"/>
          <w:rtl/>
          <w:lang w:bidi="fa-IR"/>
        </w:rPr>
        <w:t>, 3(2), 245-253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rFonts w:hint="cs"/>
          <w:color w:val="000000"/>
          <w:sz w:val="20"/>
          <w:szCs w:val="22"/>
          <w:rtl/>
          <w:lang w:bidi="fa-IR"/>
        </w:rPr>
        <w:t>قاسمی جوبشهر، ا.، خرمی‌وفا، م. (</w:t>
      </w:r>
      <w:r w:rsidRPr="006F25C1">
        <w:rPr>
          <w:rFonts w:hint="cs"/>
          <w:color w:val="000000"/>
          <w:sz w:val="20"/>
          <w:szCs w:val="22"/>
          <w:rtl/>
        </w:rPr>
        <w:t>1390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).</w:t>
      </w:r>
      <w:r w:rsidRPr="006F25C1">
        <w:rPr>
          <w:rFonts w:hint="cs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اثر پیش تیمار سالیسیلیک اسید بر ویژگی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های جوانه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زنی همیشه بهار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Callendulla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officinalis</w:t>
      </w:r>
      <w:proofErr w:type="spellEnd"/>
      <w:r w:rsidRPr="006F25C1">
        <w:rPr>
          <w:rFonts w:hint="cs"/>
          <w:b/>
          <w:bCs/>
          <w:sz w:val="20"/>
          <w:szCs w:val="22"/>
          <w:rtl/>
          <w:lang w:bidi="fa-IR"/>
        </w:rPr>
        <w:t>) در شرایط تنش شوری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rFonts w:hint="cs"/>
          <w:sz w:val="20"/>
          <w:szCs w:val="22"/>
          <w:lang w:bidi="fa-IR"/>
        </w:rPr>
        <w:t xml:space="preserve"> </w:t>
      </w:r>
      <w:r w:rsidRPr="006F25C1">
        <w:rPr>
          <w:i/>
          <w:iCs/>
          <w:color w:val="000000"/>
          <w:sz w:val="20"/>
          <w:szCs w:val="22"/>
          <w:rtl/>
        </w:rPr>
        <w:t>فن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ا</w:t>
      </w:r>
      <w:r w:rsidRPr="006F25C1">
        <w:rPr>
          <w:i/>
          <w:iCs/>
          <w:color w:val="000000"/>
          <w:sz w:val="20"/>
          <w:szCs w:val="22"/>
          <w:rtl/>
        </w:rPr>
        <w:t>وري توليدات گياهي</w:t>
      </w:r>
      <w:r w:rsidRPr="006F25C1">
        <w:rPr>
          <w:rFonts w:hint="cs"/>
          <w:color w:val="000000"/>
          <w:sz w:val="20"/>
          <w:szCs w:val="22"/>
          <w:rtl/>
        </w:rPr>
        <w:t>، 12 (2)، 70-57.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رستمی اجیرلو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 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ا.، 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اصغری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پور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م.ر.، </w:t>
      </w:r>
      <w:r w:rsidRPr="006F25C1">
        <w:rPr>
          <w:sz w:val="20"/>
          <w:szCs w:val="22"/>
          <w:bdr w:val="none" w:sz="0" w:space="0" w:color="auto" w:frame="1"/>
          <w:shd w:val="clear" w:color="auto" w:fill="FAFAFA"/>
          <w:rtl/>
        </w:rPr>
        <w:t>قنبری</w:t>
      </w:r>
      <w:r w:rsidRPr="006F25C1">
        <w:rPr>
          <w:rFonts w:hint="cs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ا.، 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جودی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م.، 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خرمی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وفا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، م. (1390).</w:t>
      </w:r>
      <w:r w:rsidRPr="006F25C1">
        <w:rPr>
          <w:sz w:val="20"/>
          <w:szCs w:val="22"/>
        </w:rPr>
        <w:t xml:space="preserve"> </w:t>
      </w:r>
      <w:r w:rsidRPr="006F25C1">
        <w:rPr>
          <w:sz w:val="20"/>
          <w:szCs w:val="22"/>
        </w:rPr>
        <w:fldChar w:fldCharType="begin"/>
      </w:r>
      <w:r w:rsidRPr="006F25C1">
        <w:rPr>
          <w:sz w:val="20"/>
          <w:szCs w:val="22"/>
        </w:rPr>
        <w:instrText>HYPERLINK "http://arpe.gonbad.ac.ir/article-1-202-fa.pdf"</w:instrText>
      </w:r>
      <w:r w:rsidRPr="006F25C1">
        <w:rPr>
          <w:sz w:val="20"/>
          <w:szCs w:val="22"/>
        </w:rPr>
        <w:fldChar w:fldCharType="separate"/>
      </w:r>
      <w:r w:rsidRPr="006F25C1">
        <w:rPr>
          <w:rStyle w:val="abstracttitle"/>
          <w:b/>
          <w:bCs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واکنش عملکرد، اجزای عملکرد، خصوصیات مورفولوژیک و کیفی ارقام سویا به قطع آبیاری در مراحل مختلف رشدی</w:t>
      </w:r>
      <w:r w:rsidRPr="006F25C1">
        <w:rPr>
          <w:sz w:val="20"/>
          <w:szCs w:val="22"/>
        </w:rPr>
        <w:fldChar w:fldCharType="end"/>
      </w:r>
      <w:r w:rsidRPr="006F25C1">
        <w:rPr>
          <w:rFonts w:hint="cs"/>
          <w:sz w:val="20"/>
          <w:szCs w:val="22"/>
          <w:rtl/>
        </w:rPr>
        <w:t xml:space="preserve">. </w:t>
      </w:r>
      <w:r w:rsidRPr="006F25C1">
        <w:rPr>
          <w:rStyle w:val="Strong"/>
          <w:b w:val="0"/>
          <w:bCs w:val="0"/>
          <w:i/>
          <w:iCs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نشریه تحقیقات کاربردی اکوفیزیولوژی گیاهی</w:t>
      </w:r>
      <w:r w:rsidRPr="006F25C1">
        <w:rPr>
          <w:rStyle w:val="Strong"/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. </w:t>
      </w:r>
      <w:r w:rsidRPr="006F25C1">
        <w:rPr>
          <w:rStyle w:val="Strong"/>
          <w:rFonts w:hint="cs"/>
          <w:b w:val="0"/>
          <w:bCs w:val="0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3(1)،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16-1.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rFonts w:hint="cs"/>
          <w:sz w:val="20"/>
          <w:szCs w:val="22"/>
          <w:rtl/>
          <w:lang w:bidi="fa-IR"/>
        </w:rPr>
        <w:t>خرمی</w:t>
      </w:r>
      <w:r w:rsidRPr="006F25C1">
        <w:rPr>
          <w:rFonts w:hint="eastAsia"/>
          <w:sz w:val="20"/>
          <w:szCs w:val="22"/>
          <w:rtl/>
          <w:lang w:bidi="fa-IR"/>
        </w:rPr>
        <w:t>‌</w:t>
      </w:r>
      <w:r w:rsidRPr="006F25C1">
        <w:rPr>
          <w:rFonts w:hint="cs"/>
          <w:sz w:val="20"/>
          <w:szCs w:val="22"/>
          <w:rtl/>
          <w:lang w:bidi="fa-IR"/>
        </w:rPr>
        <w:t xml:space="preserve">وفا، م.، احمدپور، ز.، جلالی هنرمند، س.، چقامیرزا، ک.، خان احمدی، م. (1392).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جذب زیستی سرب و کادمیوم بوسیله علف چشمه و پونه در شرایط هیدروپونیک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فصلنامه علوم محیطی</w:t>
      </w:r>
      <w:r w:rsidRPr="006F25C1">
        <w:rPr>
          <w:rFonts w:hint="cs"/>
          <w:sz w:val="20"/>
          <w:szCs w:val="22"/>
          <w:rtl/>
          <w:lang w:bidi="fa-IR"/>
        </w:rPr>
        <w:t xml:space="preserve">،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15(3)، 78-69.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rFonts w:hint="cs"/>
          <w:color w:val="000000"/>
          <w:sz w:val="20"/>
          <w:szCs w:val="22"/>
          <w:rtl/>
          <w:lang w:bidi="fa-IR"/>
        </w:rPr>
        <w:t>قمرنیا، ه.، امیری، س.، خرمی‌وفا، م. (1393).</w:t>
      </w:r>
      <w:r w:rsidRPr="006F25C1">
        <w:rPr>
          <w:rFonts w:hint="cs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برآورد نیاز آبی و ضرایب گیاهی یک جزیی و دو جزیی رزماری (</w:t>
      </w:r>
      <w:proofErr w:type="spellStart"/>
      <w:r w:rsidRPr="006F25C1">
        <w:rPr>
          <w:b/>
          <w:bCs/>
          <w:i/>
          <w:iCs/>
          <w:sz w:val="20"/>
          <w:szCs w:val="22"/>
        </w:rPr>
        <w:t>Rosmarinus</w:t>
      </w:r>
      <w:proofErr w:type="spellEnd"/>
      <w:r w:rsidRPr="006F25C1">
        <w:rPr>
          <w:b/>
          <w:bCs/>
          <w:sz w:val="20"/>
          <w:szCs w:val="22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</w:rPr>
        <w:t>officinalis</w:t>
      </w:r>
      <w:proofErr w:type="spellEnd"/>
      <w:r w:rsidRPr="006F25C1">
        <w:rPr>
          <w:rFonts w:hint="cs"/>
          <w:b/>
          <w:bCs/>
          <w:sz w:val="20"/>
          <w:szCs w:val="22"/>
          <w:rtl/>
          <w:lang w:bidi="fa-IR"/>
        </w:rPr>
        <w:t>) در اقلیم نیمه خشک</w:t>
      </w:r>
      <w:r w:rsidRPr="006F25C1">
        <w:rPr>
          <w:rFonts w:hint="cs"/>
          <w:sz w:val="20"/>
          <w:szCs w:val="22"/>
          <w:rtl/>
          <w:lang w:bidi="fa-IR"/>
        </w:rPr>
        <w:t>. نشریه مدیریت آب و آبیاری.</w:t>
      </w:r>
      <w:r w:rsidRPr="006F25C1">
        <w:rPr>
          <w:rFonts w:hint="cs"/>
          <w:color w:val="000000"/>
          <w:sz w:val="20"/>
          <w:szCs w:val="22"/>
          <w:rtl/>
        </w:rPr>
        <w:t xml:space="preserve"> 1</w:t>
      </w:r>
      <w:r w:rsidRPr="006F25C1">
        <w:rPr>
          <w:color w:val="000000"/>
          <w:sz w:val="20"/>
          <w:szCs w:val="22"/>
          <w:rtl/>
          <w:lang w:bidi="fa-IR"/>
        </w:rPr>
        <w:t>(2)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43-33. 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rFonts w:hint="cs"/>
          <w:sz w:val="20"/>
          <w:szCs w:val="22"/>
          <w:rtl/>
          <w:lang w:bidi="fa-IR"/>
        </w:rPr>
        <w:t>خرمی</w:t>
      </w:r>
      <w:r w:rsidRPr="006F25C1">
        <w:rPr>
          <w:rFonts w:hint="eastAsia"/>
          <w:sz w:val="20"/>
          <w:szCs w:val="22"/>
          <w:rtl/>
          <w:lang w:bidi="fa-IR"/>
        </w:rPr>
        <w:t>‌</w:t>
      </w:r>
      <w:r w:rsidRPr="006F25C1">
        <w:rPr>
          <w:rFonts w:hint="cs"/>
          <w:sz w:val="20"/>
          <w:szCs w:val="22"/>
          <w:rtl/>
          <w:lang w:bidi="fa-IR"/>
        </w:rPr>
        <w:t>وفا، م.، احمدپور، ز.، جلالی هنرمند، س.، چقامیرزا، ک.، خان احمدی، م. (1394)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. توانایی علف چشمه و پونه در جذب نیترات و فسفات مازاد آب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نشریه آب و خاک (علوم و صنایع کشاورزی)</w:t>
      </w:r>
      <w:r w:rsidRPr="006F25C1">
        <w:rPr>
          <w:rFonts w:hint="cs"/>
          <w:sz w:val="20"/>
          <w:szCs w:val="22"/>
          <w:rtl/>
          <w:lang w:bidi="fa-IR"/>
        </w:rPr>
        <w:t xml:space="preserve">، 29(4)، 775-765. 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rtl/>
        </w:rPr>
      </w:pPr>
      <w:r w:rsidRPr="006F25C1">
        <w:rPr>
          <w:rFonts w:hint="cs"/>
          <w:sz w:val="20"/>
          <w:szCs w:val="22"/>
          <w:rtl/>
          <w:lang w:bidi="fa-IR"/>
        </w:rPr>
        <w:t>خ</w:t>
      </w:r>
      <w:r w:rsidRPr="006F25C1">
        <w:rPr>
          <w:sz w:val="20"/>
          <w:szCs w:val="22"/>
          <w:rtl/>
          <w:lang w:bidi="fa-IR"/>
        </w:rPr>
        <w:t>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نور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مندن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ف</w:t>
      </w:r>
      <w:r w:rsidRPr="006F25C1">
        <w:rPr>
          <w:rFonts w:hint="cs"/>
          <w:sz w:val="20"/>
          <w:szCs w:val="22"/>
          <w:rtl/>
          <w:lang w:bidi="fa-IR"/>
        </w:rPr>
        <w:t xml:space="preserve">.، </w:t>
      </w:r>
      <w:r w:rsidRPr="006F25C1">
        <w:rPr>
          <w:sz w:val="20"/>
          <w:szCs w:val="22"/>
          <w:rtl/>
          <w:lang w:bidi="fa-IR"/>
        </w:rPr>
        <w:t>و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س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ه</w:t>
      </w:r>
      <w:r w:rsidRPr="006F25C1">
        <w:rPr>
          <w:rFonts w:hint="cs"/>
          <w:sz w:val="20"/>
          <w:szCs w:val="22"/>
          <w:rtl/>
          <w:lang w:bidi="fa-IR"/>
        </w:rPr>
        <w:t>. (</w:t>
      </w:r>
      <w:r w:rsidRPr="006F25C1">
        <w:rPr>
          <w:sz w:val="20"/>
          <w:szCs w:val="22"/>
          <w:rtl/>
          <w:lang w:bidi="fa-IR"/>
        </w:rPr>
        <w:t>1395</w:t>
      </w:r>
      <w:r w:rsidRPr="006F25C1">
        <w:rPr>
          <w:rFonts w:hint="cs"/>
          <w:sz w:val="20"/>
          <w:szCs w:val="22"/>
          <w:rtl/>
          <w:lang w:bidi="fa-IR"/>
        </w:rPr>
        <w:t>)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 xml:space="preserve">. </w:t>
      </w:r>
      <w:r w:rsidRPr="006F25C1">
        <w:rPr>
          <w:b/>
          <w:bCs/>
          <w:sz w:val="20"/>
          <w:szCs w:val="22"/>
          <w:rtl/>
          <w:lang w:bidi="fa-IR"/>
        </w:rPr>
        <w:t>بررسي آب مجازي، بهره وري و ردپاي اكولوژيك آب در مزارع گندم آبي و ذرت در منطقه كوزران (شهرستان كرمانشاه)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آب و توسعه پايدار</w:t>
      </w:r>
      <w:r w:rsidRPr="006F25C1">
        <w:rPr>
          <w:rFonts w:hint="cs"/>
          <w:sz w:val="20"/>
          <w:szCs w:val="22"/>
          <w:rtl/>
          <w:lang w:bidi="fa-IR"/>
        </w:rPr>
        <w:t>. 3(2)، 26-19.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rtl/>
        </w:rPr>
        <w:t>الهیاری</w:t>
      </w:r>
      <w:r w:rsidRPr="006F25C1">
        <w:rPr>
          <w:rFonts w:hint="cs"/>
          <w:color w:val="000000"/>
          <w:sz w:val="20"/>
          <w:szCs w:val="22"/>
          <w:rtl/>
        </w:rPr>
        <w:t xml:space="preserve">، ش.، </w:t>
      </w:r>
      <w:r w:rsidRPr="006F25C1">
        <w:rPr>
          <w:color w:val="000000"/>
          <w:sz w:val="20"/>
          <w:szCs w:val="22"/>
          <w:rtl/>
        </w:rPr>
        <w:t>جلالی هنرمند</w:t>
      </w:r>
      <w:r w:rsidRPr="006F25C1">
        <w:rPr>
          <w:rFonts w:hint="cs"/>
          <w:color w:val="000000"/>
          <w:sz w:val="20"/>
          <w:szCs w:val="22"/>
          <w:rtl/>
        </w:rPr>
        <w:t xml:space="preserve">، س.، </w:t>
      </w:r>
      <w:r w:rsidRPr="006F25C1">
        <w:rPr>
          <w:color w:val="000000"/>
          <w:sz w:val="20"/>
          <w:szCs w:val="22"/>
          <w:rtl/>
        </w:rPr>
        <w:t>مندنی</w:t>
      </w:r>
      <w:r w:rsidRPr="006F25C1">
        <w:rPr>
          <w:rFonts w:hint="cs"/>
          <w:color w:val="000000"/>
          <w:sz w:val="20"/>
          <w:szCs w:val="22"/>
          <w:rtl/>
        </w:rPr>
        <w:t xml:space="preserve">، ف.، </w:t>
      </w:r>
      <w:r w:rsidRPr="006F25C1">
        <w:rPr>
          <w:color w:val="000000"/>
          <w:sz w:val="20"/>
          <w:szCs w:val="22"/>
          <w:rtl/>
        </w:rPr>
        <w:t>خرمی‌وفا</w:t>
      </w:r>
      <w:r w:rsidRPr="006F25C1">
        <w:rPr>
          <w:rFonts w:hint="cs"/>
          <w:color w:val="000000"/>
          <w:sz w:val="20"/>
          <w:szCs w:val="22"/>
          <w:rtl/>
        </w:rPr>
        <w:t>، م.</w:t>
      </w:r>
      <w:r w:rsidRPr="006F25C1">
        <w:rPr>
          <w:color w:val="000000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(1394). 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>ارز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اب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تنوع ز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ست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محصولات زراع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استان کرمانشاه ط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سال‌ها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1381 تا 1390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>نشریه پژوهش‌های زراعی ایران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</w:t>
      </w:r>
      <w:r w:rsidRPr="006F25C1">
        <w:rPr>
          <w:rFonts w:hint="cs"/>
          <w:color w:val="000000"/>
          <w:sz w:val="20"/>
          <w:szCs w:val="22"/>
          <w:rtl/>
        </w:rPr>
        <w:t xml:space="preserve">13(2)،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348-340.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rtl/>
          <w:lang w:bidi="fa-IR"/>
        </w:rPr>
        <w:t>یوسفی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م.، </w:t>
      </w:r>
      <w:r w:rsidRPr="006F25C1">
        <w:rPr>
          <w:color w:val="000000"/>
          <w:sz w:val="20"/>
          <w:szCs w:val="22"/>
          <w:rtl/>
          <w:lang w:bidi="fa-IR"/>
        </w:rPr>
        <w:t>خرمی‌وفا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م.، </w:t>
      </w:r>
      <w:r w:rsidRPr="006F25C1">
        <w:rPr>
          <w:color w:val="000000"/>
          <w:sz w:val="20"/>
          <w:szCs w:val="22"/>
          <w:rtl/>
          <w:lang w:bidi="fa-IR"/>
        </w:rPr>
        <w:t>مهدوی دامغانی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ع.، </w:t>
      </w:r>
      <w:r w:rsidRPr="006F25C1">
        <w:rPr>
          <w:color w:val="000000"/>
          <w:sz w:val="20"/>
          <w:szCs w:val="22"/>
          <w:rtl/>
          <w:lang w:bidi="fa-IR"/>
        </w:rPr>
        <w:t>محمدی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</w:t>
      </w:r>
      <w:r w:rsidRPr="006F25C1">
        <w:rPr>
          <w:color w:val="000000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غ.م.، </w:t>
      </w:r>
      <w:r w:rsidRPr="006F25C1">
        <w:rPr>
          <w:color w:val="000000"/>
          <w:sz w:val="20"/>
          <w:szCs w:val="22"/>
          <w:rtl/>
          <w:lang w:bidi="fa-IR"/>
        </w:rPr>
        <w:t>بهشتی آل آقا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ع. (1396).</w:t>
      </w:r>
      <w:r w:rsidRPr="006F25C1">
        <w:rPr>
          <w:color w:val="000000"/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>ارزیابی ترسیب کربن و ارزش اقتصادی آن  در جنگل‌های بلوط ایرانی: بررسی موردی در منطقه حفاظت شده بیستون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>علوم محيطي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. 1396. 15(3)، 134-123.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رستمی اجیرلو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 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ا.، 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اصغری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پور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م.ر.، </w:t>
      </w:r>
      <w:r w:rsidRPr="006F25C1">
        <w:rPr>
          <w:sz w:val="20"/>
          <w:szCs w:val="22"/>
          <w:bdr w:val="none" w:sz="0" w:space="0" w:color="auto" w:frame="1"/>
          <w:shd w:val="clear" w:color="auto" w:fill="FAFAFA"/>
          <w:rtl/>
        </w:rPr>
        <w:t>قنبری</w:t>
      </w:r>
      <w:r w:rsidRPr="006F25C1">
        <w:rPr>
          <w:rFonts w:hint="cs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ا.، 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جودی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م.، 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خرمی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وفا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، م.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(1396). 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 xml:space="preserve">بررسی تاثیر 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کم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‌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آبیاری بر عملکرد، خصوصیات کیفی و شاخص بهره‌وری مصرف آب 3 رقم سویا در دشت مغان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. 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نشریه حفاظت منابع آب و خاک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. </w:t>
      </w:r>
      <w:r w:rsidRPr="006F25C1">
        <w:rPr>
          <w:rFonts w:hint="cs"/>
          <w:color w:val="000000"/>
          <w:sz w:val="20"/>
          <w:szCs w:val="22"/>
          <w:rtl/>
        </w:rPr>
        <w:t xml:space="preserve">1396.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7(1)، 125-113.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sz w:val="20"/>
          <w:szCs w:val="22"/>
          <w:shd w:val="clear" w:color="auto" w:fill="FFFFFF"/>
          <w:rtl/>
        </w:rPr>
        <w:t>احمدی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 م.، </w:t>
      </w:r>
      <w:r w:rsidRPr="006F25C1">
        <w:rPr>
          <w:sz w:val="20"/>
          <w:szCs w:val="22"/>
          <w:shd w:val="clear" w:color="auto" w:fill="FFFFFF"/>
          <w:rtl/>
        </w:rPr>
        <w:t>مندنی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 ف.، </w:t>
      </w:r>
      <w:r w:rsidRPr="006F25C1">
        <w:rPr>
          <w:sz w:val="20"/>
          <w:szCs w:val="22"/>
          <w:shd w:val="clear" w:color="auto" w:fill="FFFFFF"/>
          <w:rtl/>
        </w:rPr>
        <w:t>خرمي‌وفا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،م.، </w:t>
      </w:r>
      <w:r w:rsidRPr="006F25C1">
        <w:rPr>
          <w:sz w:val="20"/>
          <w:szCs w:val="22"/>
          <w:shd w:val="clear" w:color="auto" w:fill="FFFFFF"/>
          <w:rtl/>
        </w:rPr>
        <w:t>محمدی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،غ.، </w:t>
      </w:r>
      <w:r w:rsidRPr="006F25C1">
        <w:rPr>
          <w:sz w:val="20"/>
          <w:szCs w:val="22"/>
          <w:shd w:val="clear" w:color="auto" w:fill="FFFFFF"/>
          <w:rtl/>
        </w:rPr>
        <w:t>شیرخانی</w:t>
      </w:r>
      <w:r w:rsidRPr="006F25C1">
        <w:rPr>
          <w:rFonts w:hint="cs"/>
          <w:sz w:val="20"/>
          <w:szCs w:val="22"/>
          <w:shd w:val="clear" w:color="auto" w:fill="FFFFFF"/>
          <w:rtl/>
        </w:rPr>
        <w:t>، ع.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 (1396).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ا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ثر ن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>ی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تروژن بر کارایی مصرف تشعشع و شاخص‏های رشد ارقام مختلف ذرت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Zea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mays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L.)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تحت شرایط کرمانشاه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.</w:t>
      </w:r>
      <w:r w:rsidRPr="006F25C1">
        <w:rPr>
          <w:rFonts w:hint="cs"/>
          <w:color w:val="111111"/>
          <w:sz w:val="20"/>
          <w:szCs w:val="22"/>
          <w:shd w:val="clear" w:color="auto" w:fill="FFFFFF"/>
          <w:rtl/>
        </w:rPr>
        <w:t>.</w:t>
      </w:r>
      <w:r w:rsidRPr="006F25C1">
        <w:rPr>
          <w:color w:val="000000"/>
          <w:sz w:val="20"/>
          <w:szCs w:val="22"/>
          <w:rtl/>
          <w:lang w:bidi="fa-IR"/>
        </w:rPr>
        <w:t xml:space="preserve"> 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>پژوهش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‌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>ها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000000"/>
          <w:sz w:val="20"/>
          <w:szCs w:val="22"/>
          <w:rtl/>
          <w:lang w:bidi="fa-IR"/>
        </w:rPr>
        <w:t>ران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 15(</w:t>
      </w:r>
      <w:r w:rsidRPr="006F25C1">
        <w:rPr>
          <w:color w:val="000000"/>
          <w:sz w:val="20"/>
          <w:szCs w:val="22"/>
          <w:shd w:val="clear" w:color="auto" w:fill="FFFFFF"/>
          <w:rtl/>
        </w:rPr>
        <w:t>۴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)،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900-885.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shd w:val="clear" w:color="auto" w:fill="FFFFFF"/>
          <w:rtl/>
        </w:rPr>
        <w:t>جلیلیان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، ا.، </w:t>
      </w:r>
      <w:r w:rsidRPr="006F25C1">
        <w:rPr>
          <w:color w:val="000000"/>
          <w:sz w:val="20"/>
          <w:szCs w:val="22"/>
          <w:shd w:val="clear" w:color="auto" w:fill="FFFFFF"/>
          <w:rtl/>
        </w:rPr>
        <w:t>مندنی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، ف.، </w:t>
      </w:r>
      <w:r w:rsidRPr="006F25C1">
        <w:rPr>
          <w:color w:val="000000"/>
          <w:sz w:val="20"/>
          <w:szCs w:val="22"/>
          <w:shd w:val="clear" w:color="auto" w:fill="FFFFFF"/>
          <w:rtl/>
        </w:rPr>
        <w:t>باقری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، ع.، </w:t>
      </w:r>
      <w:r w:rsidRPr="006F25C1">
        <w:rPr>
          <w:color w:val="000000"/>
          <w:sz w:val="20"/>
          <w:szCs w:val="22"/>
          <w:shd w:val="clear" w:color="auto" w:fill="FFFFFF"/>
          <w:rtl/>
        </w:rPr>
        <w:t>خرمی</w:t>
      </w:r>
      <w:r w:rsidRPr="006F25C1">
        <w:rPr>
          <w:rFonts w:hint="eastAsia"/>
          <w:color w:val="000000"/>
          <w:sz w:val="20"/>
          <w:szCs w:val="22"/>
          <w:shd w:val="clear" w:color="auto" w:fill="FFFFFF"/>
          <w:rtl/>
        </w:rPr>
        <w:t>‌</w:t>
      </w:r>
      <w:r w:rsidRPr="006F25C1">
        <w:rPr>
          <w:color w:val="000000"/>
          <w:sz w:val="20"/>
          <w:szCs w:val="22"/>
          <w:shd w:val="clear" w:color="auto" w:fill="FFFFFF"/>
          <w:rtl/>
        </w:rPr>
        <w:t>وفا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، م. (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1396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).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تأثیر کاربرد کود نیتروژن بر توان رقابت یولاف وحشی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Avena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ludoviciana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) 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با گندم پاییزه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Triticum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color w:val="000000"/>
          <w:sz w:val="20"/>
          <w:szCs w:val="22"/>
          <w:shd w:val="clear" w:color="auto" w:fill="FFFFFF"/>
        </w:rPr>
        <w:t>asetivum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) 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تحت شرایط آب و هوایی کرمانشاه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. 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>پژوهشها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000000"/>
          <w:sz w:val="20"/>
          <w:szCs w:val="22"/>
          <w:rtl/>
          <w:lang w:bidi="fa-IR"/>
        </w:rPr>
        <w:t>ران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15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(</w:t>
      </w:r>
      <w:r w:rsidRPr="006F25C1">
        <w:rPr>
          <w:color w:val="000000"/>
          <w:sz w:val="20"/>
          <w:szCs w:val="22"/>
          <w:shd w:val="clear" w:color="auto" w:fill="FFFFFF"/>
          <w:rtl/>
        </w:rPr>
        <w:t>۳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)، 662-649.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sz w:val="20"/>
          <w:szCs w:val="22"/>
          <w:shd w:val="clear" w:color="auto" w:fill="FFFFFF"/>
          <w:rtl/>
        </w:rPr>
        <w:t>احمدی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 م.، </w:t>
      </w:r>
      <w:r w:rsidRPr="006F25C1">
        <w:rPr>
          <w:sz w:val="20"/>
          <w:szCs w:val="22"/>
          <w:shd w:val="clear" w:color="auto" w:fill="FFFFFF"/>
          <w:rtl/>
        </w:rPr>
        <w:t>مندنی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 ف.، </w:t>
      </w:r>
      <w:r w:rsidRPr="006F25C1">
        <w:rPr>
          <w:sz w:val="20"/>
          <w:szCs w:val="22"/>
          <w:shd w:val="clear" w:color="auto" w:fill="FFFFFF"/>
          <w:rtl/>
        </w:rPr>
        <w:t>خرمي‌وفا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،م.، </w:t>
      </w:r>
      <w:r w:rsidRPr="006F25C1">
        <w:rPr>
          <w:sz w:val="20"/>
          <w:szCs w:val="22"/>
          <w:shd w:val="clear" w:color="auto" w:fill="FFFFFF"/>
          <w:rtl/>
        </w:rPr>
        <w:t>محمدی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،غ.، </w:t>
      </w:r>
      <w:r w:rsidRPr="006F25C1">
        <w:rPr>
          <w:sz w:val="20"/>
          <w:szCs w:val="22"/>
          <w:shd w:val="clear" w:color="auto" w:fill="FFFFFF"/>
          <w:rtl/>
        </w:rPr>
        <w:t>شیرخانی</w:t>
      </w:r>
      <w:r w:rsidRPr="006F25C1">
        <w:rPr>
          <w:rFonts w:hint="cs"/>
          <w:sz w:val="20"/>
          <w:szCs w:val="22"/>
          <w:shd w:val="clear" w:color="auto" w:fill="FFFFFF"/>
          <w:rtl/>
        </w:rPr>
        <w:t>، ع. (</w:t>
      </w:r>
      <w:r w:rsidRPr="006F25C1">
        <w:rPr>
          <w:color w:val="000000"/>
          <w:sz w:val="20"/>
          <w:szCs w:val="22"/>
          <w:rtl/>
        </w:rPr>
        <w:t>1397</w:t>
      </w:r>
      <w:r w:rsidRPr="006F25C1">
        <w:rPr>
          <w:rFonts w:hint="cs"/>
          <w:color w:val="000000"/>
          <w:sz w:val="20"/>
          <w:szCs w:val="22"/>
          <w:rtl/>
        </w:rPr>
        <w:t>)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.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ارزیابی کارایی نیتروژن در ارقام ذرت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Zea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mays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L.) 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تحت شرایط اقلیمی کرمانشاه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.</w:t>
      </w:r>
      <w:r w:rsidRPr="006F25C1">
        <w:rPr>
          <w:rFonts w:hint="cs"/>
          <w:color w:val="000000"/>
          <w:sz w:val="20"/>
          <w:szCs w:val="22"/>
          <w:rtl/>
        </w:rPr>
        <w:t xml:space="preserve"> </w:t>
      </w:r>
      <w:r w:rsidRPr="006F25C1">
        <w:rPr>
          <w:i/>
          <w:iCs/>
          <w:color w:val="000000"/>
          <w:sz w:val="20"/>
          <w:szCs w:val="22"/>
          <w:rtl/>
          <w:lang w:bidi="fa-IR"/>
        </w:rPr>
        <w:t>بوم شناسی کشاورزی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</w:t>
      </w:r>
      <w:r w:rsidRPr="006F25C1">
        <w:rPr>
          <w:rFonts w:hint="cs"/>
          <w:color w:val="000000"/>
          <w:sz w:val="20"/>
          <w:szCs w:val="22"/>
          <w:rtl/>
        </w:rPr>
        <w:t xml:space="preserve"> 10</w:t>
      </w:r>
      <w:r w:rsidRPr="006F25C1">
        <w:rPr>
          <w:color w:val="000000"/>
          <w:sz w:val="20"/>
          <w:szCs w:val="22"/>
          <w:rtl/>
          <w:lang w:bidi="fa-IR"/>
        </w:rPr>
        <w:t>(1)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247-234.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shd w:val="clear" w:color="auto" w:fill="FFFFFF"/>
          <w:rtl/>
        </w:rPr>
        <w:t>جلیلیان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، ا.، </w:t>
      </w:r>
      <w:r w:rsidRPr="006F25C1">
        <w:rPr>
          <w:color w:val="000000"/>
          <w:sz w:val="20"/>
          <w:szCs w:val="22"/>
          <w:shd w:val="clear" w:color="auto" w:fill="FFFFFF"/>
          <w:rtl/>
        </w:rPr>
        <w:t>مندنی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، ف.، </w:t>
      </w:r>
      <w:r w:rsidRPr="006F25C1">
        <w:rPr>
          <w:color w:val="000000"/>
          <w:sz w:val="20"/>
          <w:szCs w:val="22"/>
          <w:shd w:val="clear" w:color="auto" w:fill="FFFFFF"/>
          <w:rtl/>
        </w:rPr>
        <w:t>باقری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، ع.، </w:t>
      </w:r>
      <w:r w:rsidRPr="006F25C1">
        <w:rPr>
          <w:color w:val="000000"/>
          <w:sz w:val="20"/>
          <w:szCs w:val="22"/>
          <w:shd w:val="clear" w:color="auto" w:fill="FFFFFF"/>
          <w:rtl/>
        </w:rPr>
        <w:t>خرمی</w:t>
      </w:r>
      <w:r w:rsidRPr="006F25C1">
        <w:rPr>
          <w:rFonts w:hint="eastAsia"/>
          <w:color w:val="000000"/>
          <w:sz w:val="20"/>
          <w:szCs w:val="22"/>
          <w:shd w:val="clear" w:color="auto" w:fill="FFFFFF"/>
          <w:rtl/>
        </w:rPr>
        <w:t>‌</w:t>
      </w:r>
      <w:r w:rsidRPr="006F25C1">
        <w:rPr>
          <w:color w:val="000000"/>
          <w:sz w:val="20"/>
          <w:szCs w:val="22"/>
          <w:shd w:val="clear" w:color="auto" w:fill="FFFFFF"/>
          <w:rtl/>
        </w:rPr>
        <w:t>وفا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، م. (1397)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 xml:space="preserve"> ارزیابی مدل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color w:val="000000"/>
          <w:sz w:val="20"/>
          <w:szCs w:val="22"/>
          <w:shd w:val="clear" w:color="auto" w:fill="FFFFFF"/>
        </w:rPr>
        <w:t>CliPest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در شبیه سازی رقابت گندم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Triticum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aestivum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L.) 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و یولاف وحشی</w:t>
      </w:r>
      <w:r w:rsidRPr="006F25C1">
        <w:rPr>
          <w:b/>
          <w:bCs/>
          <w:color w:val="000000"/>
          <w:sz w:val="20"/>
          <w:szCs w:val="22"/>
          <w:shd w:val="clear" w:color="auto" w:fill="FFFFFF"/>
        </w:rPr>
        <w:t>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Avena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shd w:val="clear" w:color="auto" w:fill="FFFFFF"/>
        </w:rPr>
        <w:t>ludoviciana</w:t>
      </w:r>
      <w:proofErr w:type="spellEnd"/>
      <w:r w:rsidRPr="006F25C1">
        <w:rPr>
          <w:b/>
          <w:bCs/>
          <w:color w:val="000000"/>
          <w:sz w:val="20"/>
          <w:szCs w:val="22"/>
          <w:shd w:val="clear" w:color="auto" w:fill="FFFFFF"/>
        </w:rPr>
        <w:t xml:space="preserve"> L.) 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b/>
          <w:bCs/>
          <w:color w:val="000000"/>
          <w:sz w:val="20"/>
          <w:szCs w:val="22"/>
          <w:shd w:val="clear" w:color="auto" w:fill="FFFFFF"/>
          <w:rtl/>
        </w:rPr>
        <w:t>در کرمانشاه</w:t>
      </w:r>
      <w:r w:rsidRPr="006F25C1">
        <w:rPr>
          <w:rFonts w:hint="cs"/>
          <w:b/>
          <w:bCs/>
          <w:color w:val="000000"/>
          <w:sz w:val="20"/>
          <w:szCs w:val="22"/>
          <w:shd w:val="clear" w:color="auto" w:fill="FFFFFF"/>
          <w:rtl/>
        </w:rPr>
        <w:t>.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 </w:t>
      </w:r>
      <w:r w:rsidRPr="006F25C1">
        <w:rPr>
          <w:rFonts w:hint="cs"/>
          <w:i/>
          <w:iCs/>
          <w:color w:val="000000"/>
          <w:sz w:val="20"/>
          <w:szCs w:val="22"/>
          <w:shd w:val="clear" w:color="auto" w:fill="FFFFFF"/>
          <w:rtl/>
        </w:rPr>
        <w:t>بوم‌شناسی کشاورزی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>، 10</w:t>
      </w:r>
      <w:r w:rsidRPr="006F25C1">
        <w:rPr>
          <w:color w:val="000000"/>
          <w:sz w:val="20"/>
          <w:szCs w:val="22"/>
          <w:rtl/>
          <w:lang w:bidi="fa-IR"/>
        </w:rPr>
        <w:t>(1)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266-248.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lastRenderedPageBreak/>
        <w:t>زارع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ژ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در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>, ح</w:t>
      </w:r>
      <w:r w:rsidRPr="006F25C1">
        <w:rPr>
          <w:rFonts w:hint="cs"/>
          <w:sz w:val="20"/>
          <w:szCs w:val="22"/>
          <w:rtl/>
          <w:lang w:bidi="fa-IR"/>
        </w:rPr>
        <w:t xml:space="preserve">.، </w:t>
      </w:r>
      <w:r w:rsidRPr="006F25C1">
        <w:rPr>
          <w:sz w:val="20"/>
          <w:szCs w:val="22"/>
          <w:rtl/>
          <w:lang w:bidi="fa-IR"/>
        </w:rPr>
        <w:t>نصرت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م. (1397). </w:t>
      </w:r>
      <w:r w:rsidRPr="006F25C1">
        <w:rPr>
          <w:b/>
          <w:bCs/>
          <w:sz w:val="20"/>
          <w:szCs w:val="22"/>
          <w:rtl/>
          <w:lang w:bidi="fa-IR"/>
        </w:rPr>
        <w:t>ارز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اب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امکان نشاءکار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آفتابگردان (</w:t>
      </w:r>
      <w:r w:rsidRPr="006F25C1">
        <w:rPr>
          <w:b/>
          <w:bCs/>
          <w:i/>
          <w:iCs/>
          <w:sz w:val="20"/>
          <w:szCs w:val="22"/>
          <w:lang w:bidi="fa-IR"/>
        </w:rPr>
        <w:t>Helianthus</w:t>
      </w:r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annuus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L.</w:t>
      </w:r>
      <w:r w:rsidRPr="006F25C1">
        <w:rPr>
          <w:b/>
          <w:bCs/>
          <w:sz w:val="20"/>
          <w:szCs w:val="22"/>
          <w:rtl/>
          <w:lang w:bidi="fa-IR"/>
        </w:rPr>
        <w:t>) در شرا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ط</w:t>
      </w:r>
      <w:r w:rsidRPr="006F25C1">
        <w:rPr>
          <w:b/>
          <w:bCs/>
          <w:sz w:val="20"/>
          <w:szCs w:val="22"/>
          <w:rtl/>
          <w:lang w:bidi="fa-IR"/>
        </w:rPr>
        <w:t xml:space="preserve"> آب و هوا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یی</w:t>
      </w:r>
      <w:r w:rsidRPr="006F25C1">
        <w:rPr>
          <w:b/>
          <w:bCs/>
          <w:sz w:val="20"/>
          <w:szCs w:val="22"/>
          <w:rtl/>
          <w:lang w:bidi="fa-IR"/>
        </w:rPr>
        <w:t xml:space="preserve"> کرمانشاه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بوم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‌</w:t>
      </w:r>
      <w:r w:rsidRPr="006F25C1">
        <w:rPr>
          <w:i/>
          <w:iCs/>
          <w:sz w:val="20"/>
          <w:szCs w:val="22"/>
          <w:rtl/>
          <w:lang w:bidi="fa-IR"/>
        </w:rPr>
        <w:t>شناس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i/>
          <w:iCs/>
          <w:sz w:val="20"/>
          <w:szCs w:val="22"/>
          <w:rtl/>
          <w:lang w:bidi="fa-IR"/>
        </w:rPr>
        <w:t xml:space="preserve"> کشاورز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10(3)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775-787.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shd w:val="clear" w:color="auto" w:fill="FFFFFF"/>
          <w:rtl/>
        </w:rPr>
        <w:t>احمدی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 م.، </w:t>
      </w:r>
      <w:r w:rsidRPr="006F25C1">
        <w:rPr>
          <w:sz w:val="20"/>
          <w:szCs w:val="22"/>
          <w:shd w:val="clear" w:color="auto" w:fill="FFFFFF"/>
          <w:rtl/>
        </w:rPr>
        <w:t>مندنی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 ف.، </w:t>
      </w:r>
      <w:r w:rsidRPr="006F25C1">
        <w:rPr>
          <w:sz w:val="20"/>
          <w:szCs w:val="22"/>
          <w:shd w:val="clear" w:color="auto" w:fill="FFFFFF"/>
          <w:rtl/>
        </w:rPr>
        <w:t>خرمي‌وفا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،م.، </w:t>
      </w:r>
      <w:r w:rsidRPr="006F25C1">
        <w:rPr>
          <w:sz w:val="20"/>
          <w:szCs w:val="22"/>
          <w:shd w:val="clear" w:color="auto" w:fill="FFFFFF"/>
          <w:rtl/>
        </w:rPr>
        <w:t>محمدی</w:t>
      </w:r>
      <w:r w:rsidRPr="006F25C1">
        <w:rPr>
          <w:rFonts w:hint="cs"/>
          <w:sz w:val="20"/>
          <w:szCs w:val="22"/>
          <w:shd w:val="clear" w:color="auto" w:fill="FFFFFF"/>
          <w:rtl/>
        </w:rPr>
        <w:t xml:space="preserve">،غ.، </w:t>
      </w:r>
      <w:r w:rsidRPr="006F25C1">
        <w:rPr>
          <w:sz w:val="20"/>
          <w:szCs w:val="22"/>
          <w:shd w:val="clear" w:color="auto" w:fill="FFFFFF"/>
          <w:rtl/>
        </w:rPr>
        <w:t>شیرخانی</w:t>
      </w:r>
      <w:r w:rsidRPr="006F25C1">
        <w:rPr>
          <w:rFonts w:hint="cs"/>
          <w:sz w:val="20"/>
          <w:szCs w:val="22"/>
          <w:shd w:val="clear" w:color="auto" w:fill="FFFFFF"/>
          <w:rtl/>
        </w:rPr>
        <w:t>، ع. (</w:t>
      </w:r>
      <w:r w:rsidRPr="006F25C1">
        <w:rPr>
          <w:color w:val="000000"/>
          <w:sz w:val="20"/>
          <w:szCs w:val="22"/>
          <w:rtl/>
        </w:rPr>
        <w:t>1397</w:t>
      </w:r>
      <w:r w:rsidRPr="006F25C1">
        <w:rPr>
          <w:rFonts w:hint="cs"/>
          <w:color w:val="000000"/>
          <w:sz w:val="20"/>
          <w:szCs w:val="22"/>
          <w:rtl/>
        </w:rPr>
        <w:t>)</w:t>
      </w:r>
      <w:r w:rsidRPr="006F25C1">
        <w:rPr>
          <w:rFonts w:hint="cs"/>
          <w:color w:val="000000"/>
          <w:sz w:val="20"/>
          <w:szCs w:val="22"/>
          <w:shd w:val="clear" w:color="auto" w:fill="FFFFFF"/>
          <w:rtl/>
        </w:rPr>
        <w:t xml:space="preserve">. </w:t>
      </w:r>
      <w:r w:rsidRPr="006F25C1">
        <w:rPr>
          <w:b/>
          <w:bCs/>
          <w:sz w:val="20"/>
          <w:szCs w:val="22"/>
          <w:rtl/>
          <w:lang w:bidi="fa-IR"/>
        </w:rPr>
        <w:t>تاثير سطوح مختلف كود نيتروژن بر عملكرد و اجزاي عملكرد برخي از ارقام جديد ذرت (.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Zea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mays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</w:t>
      </w:r>
      <w:r w:rsidRPr="006F25C1">
        <w:rPr>
          <w:b/>
          <w:bCs/>
          <w:sz w:val="20"/>
          <w:szCs w:val="22"/>
          <w:rtl/>
          <w:lang w:bidi="fa-IR"/>
        </w:rPr>
        <w:t>) در كرمانشاه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اكوفيزيولوژي گياهي</w:t>
      </w:r>
      <w:r w:rsidRPr="006F25C1">
        <w:rPr>
          <w:rFonts w:hint="cs"/>
          <w:sz w:val="20"/>
          <w:szCs w:val="22"/>
          <w:rtl/>
          <w:lang w:bidi="fa-IR"/>
        </w:rPr>
        <w:t>، 33(10)، 212-222.</w:t>
      </w:r>
    </w:p>
    <w:p w:rsidR="006F25C1" w:rsidRPr="006F25C1" w:rsidRDefault="006F25C1" w:rsidP="006F25C1">
      <w:pPr>
        <w:pStyle w:val="ListParagraph"/>
        <w:bidi/>
        <w:rPr>
          <w:rFonts w:hint="cs"/>
          <w:color w:val="000000"/>
          <w:sz w:val="20"/>
          <w:szCs w:val="22"/>
          <w:rtl/>
          <w:lang w:bidi="fa-IR"/>
        </w:rPr>
      </w:pPr>
      <w:r w:rsidRPr="006F25C1">
        <w:rPr>
          <w:sz w:val="20"/>
          <w:szCs w:val="22"/>
          <w:rtl/>
          <w:lang w:bidi="fa-IR"/>
        </w:rPr>
        <w:t>زارع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ژ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در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>, ح</w:t>
      </w:r>
      <w:r w:rsidRPr="006F25C1">
        <w:rPr>
          <w:rFonts w:hint="cs"/>
          <w:sz w:val="20"/>
          <w:szCs w:val="22"/>
          <w:rtl/>
          <w:lang w:bidi="fa-IR"/>
        </w:rPr>
        <w:t xml:space="preserve">.، </w:t>
      </w:r>
      <w:r w:rsidRPr="006F25C1">
        <w:rPr>
          <w:sz w:val="20"/>
          <w:szCs w:val="22"/>
          <w:rtl/>
          <w:lang w:bidi="fa-IR"/>
        </w:rPr>
        <w:t>نصرت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م. (1397). </w:t>
      </w:r>
      <w:r w:rsidRPr="006F25C1">
        <w:rPr>
          <w:b/>
          <w:bCs/>
          <w:sz w:val="20"/>
          <w:szCs w:val="22"/>
          <w:rtl/>
          <w:lang w:bidi="fa-IR"/>
        </w:rPr>
        <w:t>مقا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سه</w:t>
      </w:r>
      <w:r w:rsidRPr="006F25C1">
        <w:rPr>
          <w:b/>
          <w:bCs/>
          <w:sz w:val="20"/>
          <w:szCs w:val="22"/>
          <w:rtl/>
          <w:lang w:bidi="fa-IR"/>
        </w:rPr>
        <w:t xml:space="preserve"> س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ستم</w:t>
      </w:r>
      <w:r w:rsidRPr="006F25C1">
        <w:rPr>
          <w:b/>
          <w:bCs/>
          <w:sz w:val="20"/>
          <w:szCs w:val="22"/>
          <w:rtl/>
          <w:lang w:bidi="fa-IR"/>
        </w:rPr>
        <w:t xml:space="preserve"> کشت مستق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م</w:t>
      </w:r>
      <w:r w:rsidRPr="006F25C1">
        <w:rPr>
          <w:b/>
          <w:bCs/>
          <w:sz w:val="20"/>
          <w:szCs w:val="22"/>
          <w:rtl/>
          <w:lang w:bidi="fa-IR"/>
        </w:rPr>
        <w:t xml:space="preserve"> و نشا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یی</w:t>
      </w:r>
      <w:r w:rsidRPr="006F25C1">
        <w:rPr>
          <w:b/>
          <w:bCs/>
          <w:sz w:val="20"/>
          <w:szCs w:val="22"/>
          <w:rtl/>
          <w:lang w:bidi="fa-IR"/>
        </w:rPr>
        <w:t xml:space="preserve"> ذرت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Zea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sz w:val="20"/>
          <w:szCs w:val="22"/>
          <w:lang w:bidi="fa-IR"/>
        </w:rPr>
        <w:t>mays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</w:t>
      </w:r>
      <w:r w:rsidRPr="006F25C1">
        <w:rPr>
          <w:b/>
          <w:bCs/>
          <w:sz w:val="20"/>
          <w:szCs w:val="22"/>
          <w:rtl/>
          <w:lang w:bidi="fa-IR"/>
        </w:rPr>
        <w:t>.) در تار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خ</w:t>
      </w:r>
      <w:r w:rsidRPr="006F25C1">
        <w:rPr>
          <w:b/>
          <w:bCs/>
          <w:sz w:val="20"/>
          <w:szCs w:val="22"/>
          <w:rtl/>
          <w:lang w:bidi="fa-IR"/>
        </w:rPr>
        <w:t xml:space="preserve"> کاشت معمول و هراکشت.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i/>
          <w:iCs/>
          <w:sz w:val="20"/>
          <w:szCs w:val="22"/>
          <w:rtl/>
          <w:lang w:bidi="fa-IR"/>
        </w:rPr>
        <w:t>تول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دات</w:t>
      </w:r>
      <w:r w:rsidRPr="006F25C1">
        <w:rPr>
          <w:i/>
          <w:iCs/>
          <w:sz w:val="20"/>
          <w:szCs w:val="22"/>
          <w:rtl/>
          <w:lang w:bidi="fa-IR"/>
        </w:rPr>
        <w:t xml:space="preserve"> گ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اه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41(1)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97-108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خرمی‌وفا، م.، یارمحمدی، ا.، جلالی هنرمند، س. (1398). 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تاثیر اسید هیومیک بر شاخص‌های جوانه‌زنی و آنزیم‌های آنتی اکسیدان بذر کلزا تحت سمیت نانوذره اکسید مس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.  </w:t>
      </w:r>
      <w:r w:rsidRPr="006F25C1">
        <w:rPr>
          <w:rFonts w:hint="cs"/>
          <w:i/>
          <w:iCs/>
          <w:color w:val="000000"/>
          <w:sz w:val="20"/>
          <w:szCs w:val="22"/>
          <w:rtl/>
          <w:lang w:bidi="fa-IR"/>
        </w:rPr>
        <w:t>فرایند و کارکردهای گیاهی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</w:t>
      </w:r>
      <w:r w:rsidRPr="006F25C1">
        <w:rPr>
          <w:color w:val="000000"/>
          <w:sz w:val="20"/>
          <w:szCs w:val="22"/>
          <w:rtl/>
          <w:lang w:bidi="fa-IR"/>
        </w:rPr>
        <w:t>۸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(</w:t>
      </w:r>
      <w:r w:rsidRPr="006F25C1">
        <w:rPr>
          <w:color w:val="000000"/>
          <w:sz w:val="20"/>
          <w:szCs w:val="22"/>
          <w:rtl/>
          <w:lang w:bidi="fa-IR"/>
        </w:rPr>
        <w:t>۳۲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)،</w:t>
      </w:r>
      <w:r w:rsidRPr="006F25C1">
        <w:rPr>
          <w:color w:val="000000"/>
          <w:sz w:val="20"/>
          <w:szCs w:val="22"/>
          <w:rtl/>
          <w:lang w:bidi="fa-IR"/>
        </w:rPr>
        <w:t xml:space="preserve"> ۲۰۶-۱۹۵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خرم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ی‌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وفا</w:t>
      </w:r>
      <w:r w:rsidRPr="006F25C1">
        <w:rPr>
          <w:rFonts w:hint="cs"/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>، م.، مرادپور، ف.، ذوالنوریان، ح. (1398).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تأث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ر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روش‌ها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مختلف تغذ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ه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آل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بر ر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ز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غده زا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س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ب‌زم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ن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در شرا</w:t>
      </w:r>
      <w:r w:rsidRPr="006F25C1">
        <w:rPr>
          <w:rFonts w:hint="cs"/>
          <w:b/>
          <w:bCs/>
          <w:color w:val="000000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000000"/>
          <w:sz w:val="20"/>
          <w:szCs w:val="22"/>
          <w:rtl/>
          <w:lang w:bidi="fa-IR"/>
        </w:rPr>
        <w:t>ط</w:t>
      </w:r>
      <w:r w:rsidRPr="006F25C1">
        <w:rPr>
          <w:b/>
          <w:bCs/>
          <w:color w:val="000000"/>
          <w:sz w:val="20"/>
          <w:szCs w:val="22"/>
          <w:rtl/>
          <w:lang w:bidi="fa-IR"/>
        </w:rPr>
        <w:t xml:space="preserve"> هواکشت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. </w:t>
      </w:r>
      <w:r w:rsidRPr="006F25C1">
        <w:rPr>
          <w:rStyle w:val="Strong"/>
          <w:color w:val="333333"/>
          <w:sz w:val="20"/>
          <w:szCs w:val="22"/>
          <w:rtl/>
        </w:rPr>
        <w:t xml:space="preserve"> </w:t>
      </w:r>
      <w:r w:rsidRPr="006F25C1">
        <w:rPr>
          <w:rStyle w:val="Strong"/>
          <w:b w:val="0"/>
          <w:bCs w:val="0"/>
          <w:i/>
          <w:iCs/>
          <w:color w:val="333333"/>
          <w:sz w:val="20"/>
          <w:szCs w:val="22"/>
          <w:rtl/>
        </w:rPr>
        <w:t>علوم گیاهان زراعی ایران</w:t>
      </w:r>
      <w:r w:rsidRPr="006F25C1">
        <w:rPr>
          <w:rStyle w:val="Strong"/>
          <w:rFonts w:hint="cs"/>
          <w:b w:val="0"/>
          <w:bCs w:val="0"/>
          <w:color w:val="333333"/>
          <w:sz w:val="20"/>
          <w:szCs w:val="22"/>
          <w:rtl/>
        </w:rPr>
        <w:t>، 50(3)، 87-79.</w:t>
      </w:r>
      <w:r w:rsidRPr="006F25C1">
        <w:rPr>
          <w:color w:val="000000"/>
          <w:sz w:val="20"/>
          <w:szCs w:val="22"/>
          <w:bdr w:val="none" w:sz="0" w:space="0" w:color="auto" w:frame="1"/>
          <w:shd w:val="clear" w:color="auto" w:fill="FAFAFA"/>
          <w:rtl/>
        </w:rPr>
        <w:t xml:space="preserve"> </w:t>
      </w:r>
    </w:p>
    <w:p w:rsidR="006F25C1" w:rsidRPr="006F25C1" w:rsidRDefault="006F25C1" w:rsidP="006F25C1">
      <w:pPr>
        <w:pStyle w:val="ListParagraph"/>
        <w:bidi/>
        <w:rPr>
          <w:rFonts w:hint="cs"/>
          <w:color w:val="000000"/>
          <w:sz w:val="20"/>
          <w:szCs w:val="22"/>
          <w:rtl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t>و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س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color w:val="222222"/>
          <w:sz w:val="20"/>
          <w:szCs w:val="22"/>
          <w:rtl/>
          <w:lang w:bidi="fa-IR"/>
        </w:rPr>
        <w:t xml:space="preserve"> عل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color w:val="222222"/>
          <w:sz w:val="20"/>
          <w:szCs w:val="22"/>
          <w:rtl/>
          <w:lang w:bidi="fa-IR"/>
        </w:rPr>
        <w:t>اکبر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ی، </w:t>
      </w:r>
      <w:r w:rsidRPr="006F25C1">
        <w:rPr>
          <w:color w:val="222222"/>
          <w:sz w:val="20"/>
          <w:szCs w:val="22"/>
          <w:rtl/>
          <w:lang w:bidi="fa-IR"/>
        </w:rPr>
        <w:t>ف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</w:t>
      </w:r>
      <w:r w:rsidRPr="006F25C1">
        <w:rPr>
          <w:color w:val="222222"/>
          <w:sz w:val="20"/>
          <w:szCs w:val="22"/>
          <w:rtl/>
          <w:lang w:bidi="fa-IR"/>
        </w:rPr>
        <w:t xml:space="preserve"> عامر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، </w:t>
      </w:r>
      <w:r w:rsidRPr="006F25C1">
        <w:rPr>
          <w:color w:val="222222"/>
          <w:sz w:val="20"/>
          <w:szCs w:val="22"/>
          <w:rtl/>
          <w:lang w:bidi="fa-IR"/>
        </w:rPr>
        <w:t>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.،</w:t>
      </w:r>
      <w:r w:rsidRPr="006F25C1">
        <w:rPr>
          <w:color w:val="222222"/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color w:val="222222"/>
          <w:sz w:val="20"/>
          <w:szCs w:val="22"/>
          <w:rtl/>
          <w:lang w:bidi="fa-IR"/>
        </w:rPr>
        <w:t>وفا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، </w:t>
      </w:r>
      <w:r w:rsidRPr="006F25C1">
        <w:rPr>
          <w:color w:val="222222"/>
          <w:sz w:val="20"/>
          <w:szCs w:val="22"/>
          <w:rtl/>
          <w:lang w:bidi="fa-IR"/>
        </w:rPr>
        <w:t>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 (1398).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اثر سطوح مختلف نيتروژن و سلنيوم بر كارايي مصرف نيتروژن و برخي خصوصيات مورفوفيزيولوژيكي پياز خوراكي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color w:val="222222"/>
          <w:sz w:val="20"/>
          <w:szCs w:val="22"/>
          <w:lang w:bidi="fa-IR"/>
        </w:rPr>
        <w:t>(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Allium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cepa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L.)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علوم سبزي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‌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ها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 3(6)، 172-159.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همافر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ه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مندن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ف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ذوالنور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 xml:space="preserve">. (1398). </w:t>
      </w:r>
      <w:r w:rsidRPr="006F25C1">
        <w:rPr>
          <w:b/>
          <w:bCs/>
          <w:sz w:val="20"/>
          <w:szCs w:val="22"/>
          <w:rtl/>
          <w:lang w:bidi="fa-IR"/>
        </w:rPr>
        <w:t>ارزيابي جذب و كارايي مصرف نور در كشت مخلوط ذرت شيرين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Zea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mays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. </w:t>
      </w:r>
      <w:proofErr w:type="spellStart"/>
      <w:proofErr w:type="gramStart"/>
      <w:r w:rsidRPr="006F25C1">
        <w:rPr>
          <w:b/>
          <w:bCs/>
          <w:sz w:val="20"/>
          <w:szCs w:val="22"/>
          <w:lang w:bidi="fa-IR"/>
        </w:rPr>
        <w:t>Var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sz w:val="20"/>
          <w:szCs w:val="22"/>
          <w:lang w:bidi="fa-IR"/>
        </w:rPr>
        <w:t>saccharata</w:t>
      </w:r>
      <w:proofErr w:type="spellEnd"/>
      <w:r w:rsidRPr="006F25C1">
        <w:rPr>
          <w:b/>
          <w:bCs/>
          <w:sz w:val="20"/>
          <w:szCs w:val="22"/>
          <w:rtl/>
          <w:lang w:bidi="fa-IR"/>
        </w:rPr>
        <w:t>) و سيب زميني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Solanum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tuberosum</w:t>
      </w:r>
      <w:proofErr w:type="spellEnd"/>
      <w:r w:rsidRPr="006F25C1">
        <w:rPr>
          <w:b/>
          <w:bCs/>
          <w:sz w:val="20"/>
          <w:szCs w:val="22"/>
          <w:rtl/>
          <w:lang w:bidi="fa-IR"/>
        </w:rPr>
        <w:t>)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.</w:t>
      </w:r>
      <w:proofErr w:type="gramEnd"/>
      <w:r w:rsidRPr="006F25C1">
        <w:rPr>
          <w:rFonts w:hint="cs"/>
          <w:sz w:val="20"/>
          <w:szCs w:val="22"/>
          <w:rtl/>
          <w:lang w:bidi="fa-IR"/>
        </w:rPr>
        <w:t xml:space="preserve"> </w:t>
      </w:r>
      <w:r w:rsidRPr="006F25C1">
        <w:rPr>
          <w:i/>
          <w:iCs/>
          <w:sz w:val="20"/>
          <w:szCs w:val="22"/>
          <w:rtl/>
          <w:lang w:bidi="fa-IR"/>
        </w:rPr>
        <w:t>پژوهش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‌</w:t>
      </w:r>
      <w:r w:rsidRPr="006F25C1">
        <w:rPr>
          <w:i/>
          <w:iCs/>
          <w:sz w:val="20"/>
          <w:szCs w:val="22"/>
          <w:rtl/>
          <w:lang w:bidi="fa-IR"/>
        </w:rPr>
        <w:t>هاي زراعي ايران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sz w:val="20"/>
          <w:szCs w:val="22"/>
          <w:rtl/>
          <w:lang w:bidi="fa-IR"/>
        </w:rPr>
        <w:t>17(3)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389-401.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ارزيابي و مقايسه پايداري بوم</w:t>
      </w:r>
      <w:r w:rsidRPr="006F25C1">
        <w:rPr>
          <w:rFonts w:hint="cs"/>
          <w:sz w:val="20"/>
          <w:szCs w:val="22"/>
          <w:rtl/>
          <w:lang w:bidi="fa-IR"/>
        </w:rPr>
        <w:t>‌</w:t>
      </w:r>
      <w:r w:rsidRPr="006F25C1">
        <w:rPr>
          <w:sz w:val="20"/>
          <w:szCs w:val="22"/>
          <w:rtl/>
          <w:lang w:bidi="fa-IR"/>
        </w:rPr>
        <w:t>نظام</w:t>
      </w:r>
      <w:r w:rsidRPr="006F25C1">
        <w:rPr>
          <w:rFonts w:hint="cs"/>
          <w:sz w:val="20"/>
          <w:szCs w:val="22"/>
          <w:rtl/>
          <w:lang w:bidi="fa-IR"/>
        </w:rPr>
        <w:t>‌</w:t>
      </w:r>
      <w:r w:rsidRPr="006F25C1">
        <w:rPr>
          <w:sz w:val="20"/>
          <w:szCs w:val="22"/>
          <w:rtl/>
          <w:lang w:bidi="fa-IR"/>
        </w:rPr>
        <w:t>هاي كشت گندم و ذرت (مطالعه موردي: منطقه سنجابي استان كرمانشاه)</w:t>
      </w:r>
      <w:r w:rsidRPr="006F25C1">
        <w:rPr>
          <w:sz w:val="20"/>
          <w:szCs w:val="22"/>
          <w:rtl/>
          <w:lang w:bidi="fa-IR"/>
        </w:rPr>
        <w:tab/>
        <w:t>دانش كشاورزي و توليد پايدار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sz w:val="20"/>
          <w:szCs w:val="22"/>
          <w:rtl/>
          <w:lang w:bidi="fa-IR"/>
        </w:rPr>
        <w:t>1398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شبيه</w:t>
      </w:r>
      <w:r w:rsidRPr="006F25C1">
        <w:rPr>
          <w:rFonts w:hint="cs"/>
          <w:sz w:val="20"/>
          <w:szCs w:val="22"/>
          <w:rtl/>
          <w:lang w:bidi="fa-IR"/>
        </w:rPr>
        <w:t>‌</w:t>
      </w:r>
      <w:r w:rsidRPr="006F25C1">
        <w:rPr>
          <w:sz w:val="20"/>
          <w:szCs w:val="22"/>
          <w:rtl/>
          <w:lang w:bidi="fa-IR"/>
        </w:rPr>
        <w:t>سازي اثرات تغيير اقليم بر رشد و عملكرد ذرت (</w:t>
      </w:r>
      <w:proofErr w:type="spellStart"/>
      <w:r w:rsidRPr="006F25C1">
        <w:rPr>
          <w:i/>
          <w:iCs/>
          <w:sz w:val="20"/>
          <w:szCs w:val="22"/>
          <w:lang w:bidi="fa-IR"/>
        </w:rPr>
        <w:t>Zea</w:t>
      </w:r>
      <w:proofErr w:type="spellEnd"/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i/>
          <w:iCs/>
          <w:sz w:val="20"/>
          <w:szCs w:val="22"/>
          <w:lang w:bidi="fa-IR"/>
        </w:rPr>
        <w:t>mays</w:t>
      </w:r>
      <w:proofErr w:type="spellEnd"/>
      <w:r w:rsidRPr="006F25C1">
        <w:rPr>
          <w:sz w:val="20"/>
          <w:szCs w:val="22"/>
          <w:rtl/>
          <w:lang w:bidi="fa-IR"/>
        </w:rPr>
        <w:t>) تحت شرايط كم آبياري در دشت مغان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sz w:val="20"/>
          <w:szCs w:val="22"/>
          <w:rtl/>
          <w:lang w:bidi="fa-IR"/>
        </w:rPr>
        <w:t>پژوهش</w:t>
      </w:r>
      <w:r w:rsidRPr="006F25C1">
        <w:rPr>
          <w:rFonts w:hint="cs"/>
          <w:sz w:val="20"/>
          <w:szCs w:val="22"/>
          <w:rtl/>
          <w:lang w:bidi="fa-IR"/>
        </w:rPr>
        <w:t>‌</w:t>
      </w:r>
      <w:r w:rsidRPr="006F25C1">
        <w:rPr>
          <w:sz w:val="20"/>
          <w:szCs w:val="22"/>
          <w:rtl/>
          <w:lang w:bidi="fa-IR"/>
        </w:rPr>
        <w:t>هاي زراعي ايران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sz w:val="20"/>
          <w:szCs w:val="22"/>
          <w:rtl/>
          <w:lang w:bidi="fa-IR"/>
        </w:rPr>
        <w:t>1398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t>حقان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 ن.،</w:t>
      </w:r>
      <w:r w:rsidRPr="006F25C1">
        <w:rPr>
          <w:color w:val="222222"/>
          <w:sz w:val="20"/>
          <w:szCs w:val="22"/>
          <w:rtl/>
          <w:lang w:bidi="fa-IR"/>
        </w:rPr>
        <w:t xml:space="preserve"> عامر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، م.، </w:t>
      </w:r>
      <w:r w:rsidRPr="006F25C1">
        <w:rPr>
          <w:color w:val="222222"/>
          <w:sz w:val="20"/>
          <w:szCs w:val="22"/>
          <w:rtl/>
          <w:lang w:bidi="fa-IR"/>
        </w:rPr>
        <w:t>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وفا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 م. (1399).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تأثير تنش خشكي و سلنيوم بر برخي خصوصيات رشدي و فيزيولوژيكي پياز</w:t>
      </w:r>
      <w:r w:rsidRPr="006F25C1">
        <w:rPr>
          <w:b/>
          <w:bCs/>
          <w:color w:val="222222"/>
          <w:sz w:val="20"/>
          <w:szCs w:val="22"/>
          <w:lang w:bidi="fa-IR"/>
        </w:rPr>
        <w:t xml:space="preserve"> (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Allium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cepa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)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توده زرد اصفهان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اكوفيزيولوژي گياهان زراعي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 1-14(53)، 63-84.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خرمی‌وفا، م.، یارمحمدی، ا.، جلالی هنرمند، س. (1399).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برهمكنش نانو ذره اكسيد روي و اسيد هيوميك بر جوانه زني بذر گياه كلزا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color w:val="222222"/>
          <w:sz w:val="20"/>
          <w:szCs w:val="22"/>
          <w:lang w:bidi="fa-IR"/>
        </w:rPr>
        <w:t xml:space="preserve"> (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Brassica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napus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>)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فرآيند و كاركرد گياهي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</w:t>
      </w:r>
      <w:r w:rsidRPr="006F25C1">
        <w:rPr>
          <w:color w:val="000000"/>
          <w:sz w:val="20"/>
          <w:szCs w:val="22"/>
          <w:rtl/>
          <w:lang w:bidi="fa-IR"/>
        </w:rPr>
        <w:t>۹ (۳۵)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 xml:space="preserve">، </w:t>
      </w:r>
      <w:r w:rsidRPr="006F25C1">
        <w:rPr>
          <w:color w:val="000000"/>
          <w:sz w:val="20"/>
          <w:szCs w:val="22"/>
          <w:rtl/>
          <w:lang w:bidi="fa-IR"/>
        </w:rPr>
        <w:t>۱۹۳-۲۰۶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333333"/>
          <w:sz w:val="20"/>
          <w:szCs w:val="22"/>
          <w:shd w:val="clear" w:color="auto" w:fill="FFFFFF"/>
          <w:rtl/>
        </w:rPr>
        <w:t>جلیلیان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،</w:t>
      </w:r>
      <w:r w:rsidRPr="006F25C1">
        <w:rPr>
          <w:color w:val="333333"/>
          <w:sz w:val="20"/>
          <w:szCs w:val="22"/>
          <w:shd w:val="clear" w:color="auto" w:fill="FFFFFF"/>
          <w:rtl/>
        </w:rPr>
        <w:t xml:space="preserve"> ع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.،</w:t>
      </w:r>
      <w:r w:rsidRPr="006F25C1">
        <w:rPr>
          <w:color w:val="333333"/>
          <w:sz w:val="20"/>
          <w:szCs w:val="22"/>
          <w:shd w:val="clear" w:color="auto" w:fill="FFFFFF"/>
          <w:rtl/>
        </w:rPr>
        <w:t xml:space="preserve"> عسگری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،</w:t>
      </w:r>
      <w:r w:rsidRPr="006F25C1">
        <w:rPr>
          <w:color w:val="333333"/>
          <w:sz w:val="20"/>
          <w:szCs w:val="22"/>
          <w:shd w:val="clear" w:color="auto" w:fill="FFFFFF"/>
          <w:rtl/>
        </w:rPr>
        <w:t xml:space="preserve"> س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.،</w:t>
      </w:r>
      <w:r w:rsidRPr="006F25C1">
        <w:rPr>
          <w:color w:val="333333"/>
          <w:sz w:val="20"/>
          <w:szCs w:val="22"/>
          <w:shd w:val="clear" w:color="auto" w:fill="FFFFFF"/>
          <w:rtl/>
        </w:rPr>
        <w:t xml:space="preserve"> جلالی هنرمند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،</w:t>
      </w:r>
      <w:r w:rsidRPr="006F25C1">
        <w:rPr>
          <w:color w:val="333333"/>
          <w:sz w:val="20"/>
          <w:szCs w:val="22"/>
          <w:shd w:val="clear" w:color="auto" w:fill="FFFFFF"/>
          <w:rtl/>
        </w:rPr>
        <w:t xml:space="preserve"> خرمی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‌</w:t>
      </w:r>
      <w:r w:rsidRPr="006F25C1">
        <w:rPr>
          <w:color w:val="333333"/>
          <w:sz w:val="20"/>
          <w:szCs w:val="22"/>
          <w:shd w:val="clear" w:color="auto" w:fill="FFFFFF"/>
          <w:rtl/>
        </w:rPr>
        <w:t>وفا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>،</w:t>
      </w:r>
      <w:r w:rsidRPr="006F25C1">
        <w:rPr>
          <w:color w:val="333333"/>
          <w:sz w:val="20"/>
          <w:szCs w:val="22"/>
          <w:shd w:val="clear" w:color="auto" w:fill="FFFFFF"/>
          <w:rtl/>
        </w:rPr>
        <w:t xml:space="preserve"> م</w:t>
      </w:r>
      <w:r w:rsidRPr="006F25C1">
        <w:rPr>
          <w:rFonts w:hint="cs"/>
          <w:color w:val="333333"/>
          <w:sz w:val="20"/>
          <w:szCs w:val="22"/>
          <w:shd w:val="clear" w:color="auto" w:fill="FFFFFF"/>
          <w:rtl/>
        </w:rPr>
        <w:t xml:space="preserve">. (1399).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بررسي تاثير محلول پاشي برخي عناصر كم مصرف و پرمصرف بر كميت و كيفيت بذر ذرت هيبريد سينگل كراس 704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علوم و فناوري بذر ايران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 9(2)، 75-86.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rtl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t>و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س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color w:val="222222"/>
          <w:sz w:val="20"/>
          <w:szCs w:val="22"/>
          <w:rtl/>
          <w:lang w:bidi="fa-IR"/>
        </w:rPr>
        <w:t xml:space="preserve"> عل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اکبر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ی، ف.، </w:t>
      </w:r>
      <w:r w:rsidRPr="006F25C1">
        <w:rPr>
          <w:color w:val="222222"/>
          <w:sz w:val="20"/>
          <w:szCs w:val="22"/>
          <w:rtl/>
          <w:lang w:bidi="fa-IR"/>
        </w:rPr>
        <w:t>محمود 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color w:val="222222"/>
          <w:sz w:val="20"/>
          <w:szCs w:val="22"/>
          <w:rtl/>
          <w:lang w:bidi="fa-IR"/>
        </w:rPr>
        <w:t xml:space="preserve"> وفا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م.،</w:t>
      </w:r>
      <w:r w:rsidRPr="006F25C1">
        <w:rPr>
          <w:color w:val="222222"/>
          <w:sz w:val="20"/>
          <w:szCs w:val="22"/>
          <w:rtl/>
          <w:lang w:bidi="fa-IR"/>
        </w:rPr>
        <w:t xml:space="preserve"> عامر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 م. (1399).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اثر زمان تقسيط كود نيتروژن و سلنيوم بر فعاليت آنزيم هاي آنتي اكسيداني و پيش ماده هاي طعم پياز خوراكي</w:t>
      </w:r>
      <w:r w:rsidRPr="006F25C1">
        <w:rPr>
          <w:b/>
          <w:bCs/>
          <w:color w:val="222222"/>
          <w:sz w:val="20"/>
          <w:szCs w:val="22"/>
          <w:lang w:bidi="fa-IR"/>
        </w:rPr>
        <w:t>(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Allium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cepa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>)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تغذيه گياهان باغي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3(2)، 106-87.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rFonts w:hint="cs"/>
          <w:color w:val="222222"/>
          <w:sz w:val="20"/>
          <w:szCs w:val="22"/>
          <w:rtl/>
          <w:lang w:bidi="fa-IR"/>
        </w:rPr>
        <w:t>حسینی، ع.، حیدری، ح.، نصرتی، ا.، خرمی‌وفا، م. (1399).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بررسي تأثير پليمر سوپرجاذب رطوبت بر رشد و محتوي نسبي رطوبت برگ ارزن دم روباهي</w:t>
      </w:r>
      <w:r w:rsidRPr="006F25C1">
        <w:rPr>
          <w:b/>
          <w:bCs/>
          <w:color w:val="222222"/>
          <w:sz w:val="20"/>
          <w:szCs w:val="22"/>
          <w:lang w:bidi="fa-IR"/>
        </w:rPr>
        <w:t xml:space="preserve"> (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Setaria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italica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)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در شرايط تنش خشكي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تحقيقات علوم زراعي در مناطق خشك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، 2(2)، 231-240.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t>آصف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.،</w:t>
      </w:r>
      <w:r w:rsidRPr="006F25C1">
        <w:rPr>
          <w:color w:val="222222"/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color w:val="222222"/>
          <w:sz w:val="20"/>
          <w:szCs w:val="22"/>
          <w:rtl/>
          <w:lang w:bidi="fa-IR"/>
        </w:rPr>
        <w:t>وفا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.،</w:t>
      </w:r>
      <w:r w:rsidRPr="006F25C1">
        <w:rPr>
          <w:color w:val="222222"/>
          <w:sz w:val="20"/>
          <w:szCs w:val="22"/>
          <w:rtl/>
          <w:lang w:bidi="fa-IR"/>
        </w:rPr>
        <w:t xml:space="preserve"> اسماع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ل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.،</w:t>
      </w:r>
      <w:r w:rsidRPr="006F25C1">
        <w:rPr>
          <w:color w:val="222222"/>
          <w:sz w:val="20"/>
          <w:szCs w:val="22"/>
          <w:rtl/>
          <w:lang w:bidi="fa-IR"/>
        </w:rPr>
        <w:t xml:space="preserve"> سع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د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م. (1400).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بررس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اثرات کود اوره و مرغ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بر رشد، عملکرد و کارا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مصرف ن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تروژن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در س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ب‌زم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ن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در دو منطقه لرستان</w:t>
      </w:r>
      <w:r w:rsidRPr="006F25C1">
        <w:rPr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علوم گ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اهان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ران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52(3)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129-145.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t>سع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د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.،</w:t>
      </w:r>
      <w:r w:rsidRPr="006F25C1">
        <w:rPr>
          <w:color w:val="222222"/>
          <w:sz w:val="20"/>
          <w:szCs w:val="22"/>
          <w:rtl/>
          <w:lang w:bidi="fa-IR"/>
        </w:rPr>
        <w:t xml:space="preserve"> ناصر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ه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ب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.،</w:t>
      </w:r>
      <w:r w:rsidRPr="006F25C1">
        <w:rPr>
          <w:color w:val="222222"/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color w:val="222222"/>
          <w:sz w:val="20"/>
          <w:szCs w:val="22"/>
          <w:rtl/>
          <w:lang w:bidi="fa-IR"/>
        </w:rPr>
        <w:t>وفا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.، </w:t>
      </w:r>
      <w:r w:rsidRPr="006F25C1">
        <w:rPr>
          <w:color w:val="222222"/>
          <w:sz w:val="20"/>
          <w:szCs w:val="22"/>
          <w:rtl/>
          <w:lang w:bidi="fa-IR"/>
        </w:rPr>
        <w:t>شر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ف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.، </w:t>
      </w:r>
      <w:r w:rsidRPr="006F25C1">
        <w:rPr>
          <w:color w:val="222222"/>
          <w:sz w:val="20"/>
          <w:szCs w:val="22"/>
          <w:rtl/>
          <w:lang w:bidi="fa-IR"/>
        </w:rPr>
        <w:t>خوشخو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ش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</w:t>
      </w:r>
      <w:r w:rsidRPr="006F25C1">
        <w:rPr>
          <w:color w:val="222222"/>
          <w:sz w:val="20"/>
          <w:szCs w:val="22"/>
          <w:rtl/>
          <w:lang w:bidi="fa-IR"/>
        </w:rPr>
        <w:t xml:space="preserve"> (1400).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اثر روش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ها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مختلف پ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ش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ت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مار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بذر بر خصوص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ات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کتان روغن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در شرا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color w:val="222222"/>
          <w:sz w:val="20"/>
          <w:szCs w:val="22"/>
          <w:rtl/>
          <w:lang w:bidi="fa-IR"/>
        </w:rPr>
        <w:t>ط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تنش خشک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پس از گلده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ی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در منطقه کرمانشاه</w:t>
      </w:r>
      <w:r w:rsidRPr="006F25C1">
        <w:rPr>
          <w:color w:val="222222"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دانش کشاورز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وتول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د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پا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دار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31(3)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227-247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color w:val="000000"/>
          <w:sz w:val="20"/>
          <w:szCs w:val="22"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lastRenderedPageBreak/>
        <w:t>ت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رانداز</w:t>
      </w:r>
      <w:r w:rsidRPr="006F25C1">
        <w:rPr>
          <w:color w:val="222222"/>
          <w:sz w:val="20"/>
          <w:szCs w:val="22"/>
          <w:rtl/>
          <w:lang w:bidi="fa-IR"/>
        </w:rPr>
        <w:t xml:space="preserve">، 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م.، </w:t>
      </w:r>
      <w:r w:rsidRPr="006F25C1">
        <w:rPr>
          <w:color w:val="222222"/>
          <w:sz w:val="20"/>
          <w:szCs w:val="22"/>
          <w:rtl/>
          <w:lang w:bidi="fa-IR"/>
        </w:rPr>
        <w:t>ربان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color w:val="222222"/>
          <w:sz w:val="20"/>
          <w:szCs w:val="22"/>
          <w:rtl/>
          <w:lang w:bidi="fa-IR"/>
        </w:rPr>
        <w:t xml:space="preserve">، 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ح.، </w:t>
      </w:r>
      <w:r w:rsidRPr="006F25C1">
        <w:rPr>
          <w:color w:val="222222"/>
          <w:sz w:val="20"/>
          <w:szCs w:val="22"/>
          <w:rtl/>
          <w:lang w:bidi="fa-IR"/>
        </w:rPr>
        <w:t>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رزا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یی</w:t>
      </w:r>
      <w:r w:rsidRPr="006F25C1">
        <w:rPr>
          <w:color w:val="222222"/>
          <w:sz w:val="20"/>
          <w:szCs w:val="22"/>
          <w:rtl/>
          <w:lang w:bidi="fa-IR"/>
        </w:rPr>
        <w:t xml:space="preserve"> قلعه، 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ا.، </w:t>
      </w:r>
      <w:r w:rsidRPr="006F25C1">
        <w:rPr>
          <w:color w:val="222222"/>
          <w:sz w:val="20"/>
          <w:szCs w:val="22"/>
          <w:rtl/>
          <w:lang w:bidi="fa-IR"/>
        </w:rPr>
        <w:t>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color w:val="222222"/>
          <w:sz w:val="20"/>
          <w:szCs w:val="22"/>
          <w:rtl/>
          <w:lang w:bidi="fa-IR"/>
        </w:rPr>
        <w:t xml:space="preserve">وفا، 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م.، </w:t>
      </w:r>
      <w:r w:rsidRPr="006F25C1">
        <w:rPr>
          <w:color w:val="222222"/>
          <w:sz w:val="20"/>
          <w:szCs w:val="22"/>
          <w:rtl/>
          <w:lang w:bidi="fa-IR"/>
        </w:rPr>
        <w:t>وصال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 ف. (1400).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بررسي طبقه بندي تغيير رنگ برگ گياه پونه در اثر جذب فلزات سنگين به روش شبكه عصبي مصنوعي</w:t>
      </w:r>
      <w:r w:rsidRPr="006F25C1">
        <w:rPr>
          <w:b/>
          <w:bCs/>
          <w:color w:val="222222"/>
          <w:sz w:val="20"/>
          <w:szCs w:val="22"/>
          <w:lang w:bidi="fa-IR"/>
        </w:rPr>
        <w:t xml:space="preserve"> (ANN)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و پردازش تصوير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.</w:t>
      </w:r>
      <w:r w:rsidRPr="006F25C1">
        <w:rPr>
          <w:color w:val="222222"/>
          <w:sz w:val="20"/>
          <w:szCs w:val="22"/>
          <w:rtl/>
          <w:lang w:bidi="fa-IR"/>
        </w:rPr>
        <w:t xml:space="preserve"> پژوهش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‌</w:t>
      </w:r>
      <w:r w:rsidRPr="006F25C1">
        <w:rPr>
          <w:color w:val="222222"/>
          <w:sz w:val="20"/>
          <w:szCs w:val="22"/>
          <w:rtl/>
          <w:lang w:bidi="fa-IR"/>
        </w:rPr>
        <w:t>هاي محيط زيست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، </w:t>
      </w:r>
      <w:r w:rsidRPr="006F25C1">
        <w:rPr>
          <w:color w:val="222222"/>
          <w:sz w:val="20"/>
          <w:szCs w:val="22"/>
          <w:rtl/>
          <w:lang w:bidi="fa-IR"/>
        </w:rPr>
        <w:t>12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(</w:t>
      </w:r>
      <w:r w:rsidRPr="006F25C1">
        <w:rPr>
          <w:color w:val="222222"/>
          <w:sz w:val="20"/>
          <w:szCs w:val="22"/>
          <w:rtl/>
          <w:lang w:bidi="fa-IR"/>
        </w:rPr>
        <w:t>4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)، </w:t>
      </w:r>
      <w:r w:rsidRPr="006F25C1">
        <w:rPr>
          <w:rFonts w:hint="cs"/>
          <w:color w:val="000000"/>
          <w:sz w:val="20"/>
          <w:szCs w:val="22"/>
          <w:rtl/>
          <w:lang w:bidi="fa-IR"/>
        </w:rPr>
        <w:t>209-222.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صفر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ج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rFonts w:hint="eastAsia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>، رمدان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ز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rFonts w:hint="eastAsia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وسف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م. </w:t>
      </w:r>
      <w:r w:rsidRPr="006F25C1">
        <w:rPr>
          <w:rFonts w:hint="cs"/>
          <w:sz w:val="20"/>
          <w:szCs w:val="22"/>
          <w:rtl/>
          <w:lang w:bidi="fa-IR"/>
        </w:rPr>
        <w:t xml:space="preserve">(1401). </w:t>
      </w:r>
      <w:r w:rsidRPr="006F25C1">
        <w:rPr>
          <w:b/>
          <w:bCs/>
          <w:sz w:val="20"/>
          <w:szCs w:val="22"/>
          <w:rtl/>
          <w:lang w:bidi="fa-IR"/>
        </w:rPr>
        <w:t>ارز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اب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شاخص‌ها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انرژ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و اثرات 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ست‌مح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ط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بوم‌نظام‌ها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گوجه‌فرنگ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و فراورده رب در منطقه کرمانشاه با رو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کرد</w:t>
      </w:r>
      <w:r w:rsidRPr="006F25C1">
        <w:rPr>
          <w:b/>
          <w:bCs/>
          <w:sz w:val="20"/>
          <w:szCs w:val="22"/>
          <w:rtl/>
          <w:lang w:bidi="fa-IR"/>
        </w:rPr>
        <w:t xml:space="preserve"> ارز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اب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چرخه 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ست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بوم شناسي كاربردي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sz w:val="20"/>
          <w:szCs w:val="22"/>
          <w:rtl/>
          <w:lang w:bidi="fa-IR"/>
        </w:rPr>
        <w:t>1</w:t>
      </w:r>
      <w:r w:rsidRPr="006F25C1">
        <w:rPr>
          <w:sz w:val="20"/>
          <w:szCs w:val="22"/>
          <w:rtl/>
          <w:lang w:bidi="fa-IR"/>
        </w:rPr>
        <w:t>۱(۴)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۳۳-۴۸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قمر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ع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نصرت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ذوالنور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ح. (1401). </w:t>
      </w:r>
      <w:r w:rsidRPr="006F25C1">
        <w:rPr>
          <w:b/>
          <w:bCs/>
          <w:sz w:val="20"/>
          <w:szCs w:val="22"/>
          <w:rtl/>
          <w:lang w:bidi="fa-IR"/>
        </w:rPr>
        <w:t>اثر تار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خ</w:t>
      </w:r>
      <w:r w:rsidRPr="006F25C1">
        <w:rPr>
          <w:b/>
          <w:bCs/>
          <w:sz w:val="20"/>
          <w:szCs w:val="22"/>
          <w:rtl/>
          <w:lang w:bidi="fa-IR"/>
        </w:rPr>
        <w:t xml:space="preserve"> کاشت بر عملکرد دو رقم س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ب‌زم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ن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در شرا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ط</w:t>
      </w:r>
      <w:r w:rsidRPr="006F25C1">
        <w:rPr>
          <w:b/>
          <w:bCs/>
          <w:sz w:val="20"/>
          <w:szCs w:val="22"/>
          <w:rtl/>
          <w:lang w:bidi="fa-IR"/>
        </w:rPr>
        <w:t xml:space="preserve"> آب‌وهوا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یی</w:t>
      </w:r>
      <w:r w:rsidRPr="006F25C1">
        <w:rPr>
          <w:b/>
          <w:bCs/>
          <w:sz w:val="20"/>
          <w:szCs w:val="22"/>
          <w:rtl/>
          <w:lang w:bidi="fa-IR"/>
        </w:rPr>
        <w:t xml:space="preserve"> کرمانشاه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علوم گ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اهان</w:t>
      </w:r>
      <w:r w:rsidRPr="006F25C1">
        <w:rPr>
          <w:i/>
          <w:iCs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i/>
          <w:iCs/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ران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53(4)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149-164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عامر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 xml:space="preserve">.، ربانی، </w:t>
      </w:r>
      <w:r w:rsidRPr="006F25C1">
        <w:rPr>
          <w:sz w:val="20"/>
          <w:szCs w:val="22"/>
          <w:rtl/>
          <w:lang w:bidi="fa-IR"/>
        </w:rPr>
        <w:t xml:space="preserve">ب. (1401). </w:t>
      </w:r>
      <w:r w:rsidRPr="006F25C1">
        <w:rPr>
          <w:b/>
          <w:bCs/>
          <w:sz w:val="20"/>
          <w:szCs w:val="22"/>
          <w:rtl/>
          <w:lang w:bidi="fa-IR"/>
        </w:rPr>
        <w:t>اثر سلن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وم</w:t>
      </w:r>
      <w:r w:rsidRPr="006F25C1">
        <w:rPr>
          <w:b/>
          <w:bCs/>
          <w:sz w:val="20"/>
          <w:szCs w:val="22"/>
          <w:rtl/>
          <w:lang w:bidi="fa-IR"/>
        </w:rPr>
        <w:t xml:space="preserve"> و اس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ده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وم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ک</w:t>
      </w:r>
      <w:r w:rsidRPr="006F25C1">
        <w:rPr>
          <w:b/>
          <w:bCs/>
          <w:sz w:val="20"/>
          <w:szCs w:val="22"/>
          <w:rtl/>
          <w:lang w:bidi="fa-IR"/>
        </w:rPr>
        <w:t xml:space="preserve"> بر جوانه‌‌زن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و برخ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خصوص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ات</w:t>
      </w:r>
      <w:r w:rsidRPr="006F25C1">
        <w:rPr>
          <w:b/>
          <w:bCs/>
          <w:sz w:val="20"/>
          <w:szCs w:val="22"/>
          <w:rtl/>
          <w:lang w:bidi="fa-IR"/>
        </w:rPr>
        <w:t xml:space="preserve"> مورفولوژ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ک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دانه‌رست ک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نوا</w:t>
      </w:r>
      <w:r w:rsidRPr="006F25C1">
        <w:rPr>
          <w:b/>
          <w:bCs/>
          <w:sz w:val="20"/>
          <w:szCs w:val="22"/>
          <w:rtl/>
          <w:lang w:bidi="fa-IR"/>
        </w:rPr>
        <w:t xml:space="preserve"> تحت تنش خشک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و شور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علوم سبز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ی‌</w:t>
      </w:r>
      <w:r w:rsidRPr="006F25C1">
        <w:rPr>
          <w:i/>
          <w:iCs/>
          <w:sz w:val="20"/>
          <w:szCs w:val="22"/>
          <w:rtl/>
          <w:lang w:bidi="fa-IR"/>
        </w:rPr>
        <w:t>ها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6(12)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1-16.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عامر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 xml:space="preserve">.،ربانی، </w:t>
      </w:r>
      <w:r w:rsidRPr="006F25C1">
        <w:rPr>
          <w:sz w:val="20"/>
          <w:szCs w:val="22"/>
          <w:rtl/>
          <w:lang w:bidi="fa-IR"/>
        </w:rPr>
        <w:t>ب. (1401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>). اثر سطوح مختلف نانوذرات نقره، اس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ده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وم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ک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و تنش خشک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بر جوانه‌زن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بذر و برخ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و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ژگ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ها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مورفوف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ز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ولوژ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ک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دانه‌رست ک</w:t>
      </w:r>
      <w:r w:rsidRPr="006F25C1">
        <w:rPr>
          <w:rFonts w:hint="cs"/>
          <w:b/>
          <w:bCs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i/>
          <w:iCs/>
          <w:sz w:val="20"/>
          <w:szCs w:val="22"/>
          <w:rtl/>
          <w:lang w:bidi="fa-IR"/>
        </w:rPr>
        <w:t>نوا</w:t>
      </w:r>
      <w:r w:rsidRPr="006F25C1">
        <w:rPr>
          <w:b/>
          <w:bCs/>
          <w:i/>
          <w:iCs/>
          <w:sz w:val="20"/>
          <w:szCs w:val="22"/>
          <w:rtl/>
          <w:lang w:bidi="fa-IR"/>
        </w:rPr>
        <w:t xml:space="preserve"> رقم </w:t>
      </w:r>
      <w:r w:rsidRPr="006F25C1">
        <w:rPr>
          <w:b/>
          <w:bCs/>
          <w:i/>
          <w:iCs/>
          <w:sz w:val="20"/>
          <w:szCs w:val="22"/>
          <w:lang w:bidi="fa-IR"/>
        </w:rPr>
        <w:t>Titicaca</w:t>
      </w:r>
      <w:r w:rsidRPr="006F25C1">
        <w:rPr>
          <w:i/>
          <w:iCs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i/>
          <w:iCs/>
          <w:sz w:val="20"/>
          <w:szCs w:val="22"/>
          <w:rtl/>
          <w:lang w:bidi="fa-IR"/>
        </w:rPr>
        <w:t>علوم و فناور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i/>
          <w:iCs/>
          <w:sz w:val="20"/>
          <w:szCs w:val="22"/>
          <w:rtl/>
          <w:lang w:bidi="fa-IR"/>
        </w:rPr>
        <w:t xml:space="preserve"> بذر ا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ران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11(4)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65-84.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ربان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ب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سع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د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باقر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sz w:val="20"/>
          <w:szCs w:val="22"/>
          <w:rtl/>
          <w:lang w:bidi="fa-IR"/>
        </w:rPr>
        <w:t>ز</w:t>
      </w:r>
      <w:r w:rsidRPr="006F25C1">
        <w:rPr>
          <w:sz w:val="20"/>
          <w:szCs w:val="22"/>
          <w:rtl/>
          <w:lang w:bidi="fa-IR"/>
        </w:rPr>
        <w:t>ارع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ل. (1401). </w:t>
      </w:r>
      <w:r w:rsidRPr="006F25C1">
        <w:rPr>
          <w:b/>
          <w:bCs/>
          <w:sz w:val="20"/>
          <w:szCs w:val="22"/>
          <w:rtl/>
          <w:lang w:bidi="fa-IR"/>
        </w:rPr>
        <w:t>بررس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ارتباط صفات زراع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با عناصر معدن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دانه در سه ژنوت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پ‌</w:t>
      </w:r>
      <w:r w:rsidRPr="006F25C1">
        <w:rPr>
          <w:b/>
          <w:bCs/>
          <w:sz w:val="20"/>
          <w:szCs w:val="22"/>
          <w:rtl/>
          <w:lang w:bidi="fa-IR"/>
        </w:rPr>
        <w:t xml:space="preserve"> ک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نوا</w:t>
      </w:r>
      <w:r w:rsidRPr="006F25C1">
        <w:rPr>
          <w:b/>
          <w:bCs/>
          <w:sz w:val="20"/>
          <w:szCs w:val="22"/>
          <w:rtl/>
          <w:lang w:bidi="fa-IR"/>
        </w:rPr>
        <w:t xml:space="preserve">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Chenopodium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r w:rsidRPr="006F25C1">
        <w:rPr>
          <w:b/>
          <w:bCs/>
          <w:i/>
          <w:iCs/>
          <w:sz w:val="20"/>
          <w:szCs w:val="22"/>
          <w:lang w:bidi="fa-IR"/>
        </w:rPr>
        <w:t>quinoa</w:t>
      </w:r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sz w:val="20"/>
          <w:szCs w:val="22"/>
          <w:lang w:bidi="fa-IR"/>
        </w:rPr>
        <w:t>Willd</w:t>
      </w:r>
      <w:proofErr w:type="spellEnd"/>
      <w:r w:rsidRPr="006F25C1">
        <w:rPr>
          <w:b/>
          <w:bCs/>
          <w:sz w:val="20"/>
          <w:szCs w:val="22"/>
          <w:rtl/>
          <w:lang w:bidi="fa-IR"/>
        </w:rPr>
        <w:t>) تحت تأث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ر</w:t>
      </w:r>
      <w:r w:rsidRPr="006F25C1">
        <w:rPr>
          <w:b/>
          <w:bCs/>
          <w:sz w:val="20"/>
          <w:szCs w:val="22"/>
          <w:rtl/>
          <w:lang w:bidi="fa-IR"/>
        </w:rPr>
        <w:t xml:space="preserve"> تار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خ</w:t>
      </w:r>
      <w:r w:rsidRPr="006F25C1">
        <w:rPr>
          <w:b/>
          <w:bCs/>
          <w:sz w:val="20"/>
          <w:szCs w:val="22"/>
          <w:rtl/>
          <w:lang w:bidi="fa-IR"/>
        </w:rPr>
        <w:t xml:space="preserve"> کاشت و تراکم بوته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ب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وتکنولوژ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i/>
          <w:iCs/>
          <w:sz w:val="20"/>
          <w:szCs w:val="22"/>
          <w:rtl/>
          <w:lang w:bidi="fa-IR"/>
        </w:rPr>
        <w:t xml:space="preserve"> و ب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وش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م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i/>
          <w:iCs/>
          <w:sz w:val="20"/>
          <w:szCs w:val="22"/>
          <w:rtl/>
          <w:lang w:bidi="fa-IR"/>
        </w:rPr>
        <w:t xml:space="preserve"> غلات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1(3)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390-413.</w:t>
      </w:r>
    </w:p>
    <w:p w:rsidR="006F25C1" w:rsidRPr="006F25C1" w:rsidRDefault="006F25C1" w:rsidP="006F25C1">
      <w:pPr>
        <w:pStyle w:val="ListParagraph"/>
        <w:bidi/>
        <w:rPr>
          <w:color w:val="222222"/>
          <w:sz w:val="20"/>
          <w:szCs w:val="22"/>
          <w:lang w:bidi="fa-IR"/>
        </w:rPr>
      </w:pPr>
      <w:r w:rsidRPr="006F25C1">
        <w:rPr>
          <w:color w:val="222222"/>
          <w:sz w:val="20"/>
          <w:szCs w:val="22"/>
          <w:rtl/>
          <w:lang w:bidi="fa-IR"/>
        </w:rPr>
        <w:t>زنگنه،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 م.، </w:t>
      </w:r>
      <w:r w:rsidRPr="006F25C1">
        <w:rPr>
          <w:color w:val="222222"/>
          <w:sz w:val="20"/>
          <w:szCs w:val="22"/>
          <w:rtl/>
          <w:lang w:bidi="fa-IR"/>
        </w:rPr>
        <w:t>قباد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ی،</w:t>
      </w:r>
      <w:r w:rsidRPr="006F25C1">
        <w:rPr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م.ا.، </w:t>
      </w:r>
      <w:r w:rsidRPr="006F25C1">
        <w:rPr>
          <w:color w:val="222222"/>
          <w:sz w:val="20"/>
          <w:szCs w:val="22"/>
          <w:rtl/>
          <w:lang w:bidi="fa-IR"/>
        </w:rPr>
        <w:t>خرم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ی‌</w:t>
      </w:r>
      <w:r w:rsidRPr="006F25C1">
        <w:rPr>
          <w:rFonts w:hint="eastAsia"/>
          <w:color w:val="222222"/>
          <w:sz w:val="20"/>
          <w:szCs w:val="22"/>
          <w:rtl/>
          <w:lang w:bidi="fa-IR"/>
        </w:rPr>
        <w:t>وفا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 م.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>(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1401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 xml:space="preserve">). </w:t>
      </w:r>
      <w:r w:rsidRPr="006F25C1">
        <w:rPr>
          <w:b/>
          <w:bCs/>
          <w:color w:val="222222"/>
          <w:sz w:val="20"/>
          <w:szCs w:val="22"/>
          <w:rtl/>
          <w:lang w:bidi="fa-IR"/>
        </w:rPr>
        <w:t>اثر تنش خشكي و نيتروژن بر عملكرد و برخي ويژگي هاي فيزيولوژيكي كينوا</w:t>
      </w:r>
      <w:r w:rsidRPr="006F25C1">
        <w:rPr>
          <w:rFonts w:hint="cs"/>
          <w:b/>
          <w:bCs/>
          <w:color w:val="222222"/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color w:val="222222"/>
          <w:sz w:val="20"/>
          <w:szCs w:val="22"/>
          <w:lang w:bidi="fa-IR"/>
        </w:rPr>
        <w:t xml:space="preserve"> (.</w:t>
      </w:r>
      <w:proofErr w:type="spellStart"/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Chenopodium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r w:rsidRPr="006F25C1">
        <w:rPr>
          <w:b/>
          <w:bCs/>
          <w:i/>
          <w:iCs/>
          <w:color w:val="222222"/>
          <w:sz w:val="20"/>
          <w:szCs w:val="22"/>
          <w:lang w:bidi="fa-IR"/>
        </w:rPr>
        <w:t>quinoa</w:t>
      </w:r>
      <w:r w:rsidRPr="006F25C1">
        <w:rPr>
          <w:b/>
          <w:bCs/>
          <w:color w:val="222222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color w:val="222222"/>
          <w:sz w:val="20"/>
          <w:szCs w:val="22"/>
          <w:lang w:bidi="fa-IR"/>
        </w:rPr>
        <w:t>Willd</w:t>
      </w:r>
      <w:proofErr w:type="spellEnd"/>
      <w:r w:rsidRPr="006F25C1">
        <w:rPr>
          <w:b/>
          <w:bCs/>
          <w:color w:val="222222"/>
          <w:sz w:val="20"/>
          <w:szCs w:val="22"/>
          <w:lang w:bidi="fa-IR"/>
        </w:rPr>
        <w:t>)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>مجله علم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ف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ز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ولوژ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گ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color w:val="222222"/>
          <w:sz w:val="20"/>
          <w:szCs w:val="22"/>
          <w:rtl/>
          <w:lang w:bidi="fa-IR"/>
        </w:rPr>
        <w:t>اهان</w:t>
      </w:r>
      <w:r w:rsidRPr="006F25C1">
        <w:rPr>
          <w:i/>
          <w:iCs/>
          <w:color w:val="222222"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i/>
          <w:iCs/>
          <w:color w:val="222222"/>
          <w:sz w:val="20"/>
          <w:szCs w:val="22"/>
          <w:rtl/>
          <w:lang w:bidi="fa-IR"/>
        </w:rPr>
        <w:t>ی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>،</w:t>
      </w:r>
      <w:r w:rsidRPr="006F25C1">
        <w:rPr>
          <w:color w:val="222222"/>
          <w:sz w:val="20"/>
          <w:szCs w:val="22"/>
          <w:rtl/>
          <w:lang w:bidi="fa-IR"/>
        </w:rPr>
        <w:t xml:space="preserve"> ۱۴(۵۳)</w:t>
      </w:r>
      <w:r w:rsidRPr="006F25C1">
        <w:rPr>
          <w:rFonts w:hint="cs"/>
          <w:color w:val="222222"/>
          <w:sz w:val="20"/>
          <w:szCs w:val="22"/>
          <w:rtl/>
          <w:lang w:bidi="fa-IR"/>
        </w:rPr>
        <w:t xml:space="preserve">، </w:t>
      </w:r>
      <w:r w:rsidRPr="006F25C1">
        <w:rPr>
          <w:color w:val="222222"/>
          <w:sz w:val="20"/>
          <w:szCs w:val="22"/>
          <w:rtl/>
          <w:lang w:bidi="fa-IR"/>
        </w:rPr>
        <w:t>۴۹-۶۴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خسرو</w:t>
      </w:r>
      <w:r w:rsidRPr="006F25C1">
        <w:rPr>
          <w:rFonts w:hint="cs"/>
          <w:sz w:val="20"/>
          <w:szCs w:val="22"/>
          <w:rtl/>
          <w:lang w:bidi="fa-IR"/>
        </w:rPr>
        <w:t xml:space="preserve">ی، </w:t>
      </w:r>
      <w:r w:rsidRPr="006F25C1">
        <w:rPr>
          <w:sz w:val="20"/>
          <w:szCs w:val="22"/>
          <w:rtl/>
          <w:lang w:bidi="fa-IR"/>
        </w:rPr>
        <w:t>ع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 xml:space="preserve">، </w:t>
      </w:r>
      <w:r w:rsidRPr="006F25C1">
        <w:rPr>
          <w:sz w:val="20"/>
          <w:szCs w:val="22"/>
          <w:rtl/>
          <w:lang w:bidi="fa-IR"/>
        </w:rPr>
        <w:t>م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قباد</w:t>
      </w:r>
      <w:r w:rsidRPr="006F25C1">
        <w:rPr>
          <w:rFonts w:hint="cs"/>
          <w:sz w:val="20"/>
          <w:szCs w:val="22"/>
          <w:rtl/>
          <w:lang w:bidi="fa-IR"/>
        </w:rPr>
        <w:t xml:space="preserve">ی، </w:t>
      </w:r>
      <w:r w:rsidRPr="006F25C1">
        <w:rPr>
          <w:sz w:val="20"/>
          <w:szCs w:val="22"/>
          <w:rtl/>
          <w:lang w:bidi="fa-IR"/>
        </w:rPr>
        <w:t>م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>ا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 xml:space="preserve"> (1402). </w:t>
      </w:r>
      <w:r w:rsidRPr="006F25C1">
        <w:rPr>
          <w:b/>
          <w:bCs/>
          <w:sz w:val="20"/>
          <w:szCs w:val="22"/>
          <w:rtl/>
          <w:lang w:bidi="fa-IR"/>
        </w:rPr>
        <w:t>بررس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اثر روش کاشت بر عملکرد کارلا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Momordica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charantia</w:t>
      </w:r>
      <w:proofErr w:type="spellEnd"/>
      <w:r w:rsidRPr="006F25C1">
        <w:rPr>
          <w:b/>
          <w:bCs/>
          <w:sz w:val="20"/>
          <w:szCs w:val="22"/>
          <w:rtl/>
          <w:lang w:bidi="fa-IR"/>
        </w:rPr>
        <w:t>) تحت سطوح مختلف کود اوره و مرغ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علوم سبز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ی‌</w:t>
      </w:r>
      <w:r w:rsidRPr="006F25C1">
        <w:rPr>
          <w:i/>
          <w:iCs/>
          <w:sz w:val="20"/>
          <w:szCs w:val="22"/>
          <w:rtl/>
          <w:lang w:bidi="fa-IR"/>
        </w:rPr>
        <w:t>ها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7(14)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107-121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جل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ل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مندن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ف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باقر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ع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م. (1402). </w:t>
      </w:r>
      <w:r w:rsidRPr="006F25C1">
        <w:rPr>
          <w:b/>
          <w:bCs/>
          <w:sz w:val="20"/>
          <w:szCs w:val="22"/>
          <w:rtl/>
          <w:lang w:bidi="fa-IR"/>
        </w:rPr>
        <w:t>ارز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اب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کارا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یی</w:t>
      </w:r>
      <w:r w:rsidRPr="006F25C1">
        <w:rPr>
          <w:b/>
          <w:bCs/>
          <w:sz w:val="20"/>
          <w:szCs w:val="22"/>
          <w:rtl/>
          <w:lang w:bidi="fa-IR"/>
        </w:rPr>
        <w:t xml:space="preserve"> جذب و مصرف تشعشع گندم پا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زه</w:t>
      </w:r>
      <w:r w:rsidRPr="006F25C1">
        <w:rPr>
          <w:b/>
          <w:bCs/>
          <w:sz w:val="20"/>
          <w:szCs w:val="22"/>
          <w:rtl/>
          <w:lang w:bidi="fa-IR"/>
        </w:rPr>
        <w:t xml:space="preserve">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Triticum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aestivum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</w:t>
      </w:r>
      <w:r w:rsidRPr="006F25C1">
        <w:rPr>
          <w:b/>
          <w:bCs/>
          <w:sz w:val="20"/>
          <w:szCs w:val="22"/>
          <w:rtl/>
          <w:lang w:bidi="fa-IR"/>
        </w:rPr>
        <w:t xml:space="preserve">.) و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ولاف</w:t>
      </w:r>
      <w:r w:rsidRPr="006F25C1">
        <w:rPr>
          <w:b/>
          <w:bCs/>
          <w:sz w:val="20"/>
          <w:szCs w:val="22"/>
          <w:rtl/>
          <w:lang w:bidi="fa-IR"/>
        </w:rPr>
        <w:t xml:space="preserve"> وحش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Avena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ludoviciana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L.</w:t>
      </w:r>
      <w:r w:rsidRPr="006F25C1">
        <w:rPr>
          <w:b/>
          <w:bCs/>
          <w:sz w:val="20"/>
          <w:szCs w:val="22"/>
          <w:rtl/>
          <w:lang w:bidi="fa-IR"/>
        </w:rPr>
        <w:t>) در سطوح کود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ن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تروژن</w:t>
      </w:r>
      <w:r w:rsidRPr="006F25C1">
        <w:rPr>
          <w:b/>
          <w:bCs/>
          <w:sz w:val="20"/>
          <w:szCs w:val="22"/>
          <w:rtl/>
          <w:lang w:bidi="fa-IR"/>
        </w:rPr>
        <w:t xml:space="preserve"> و تراکم‌ها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افزا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ش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ولاف</w:t>
      </w:r>
      <w:r w:rsidRPr="006F25C1">
        <w:rPr>
          <w:b/>
          <w:bCs/>
          <w:sz w:val="20"/>
          <w:szCs w:val="22"/>
          <w:rtl/>
          <w:lang w:bidi="fa-IR"/>
        </w:rPr>
        <w:t xml:space="preserve"> وحش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علوم گ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اهان</w:t>
      </w:r>
      <w:r w:rsidRPr="006F25C1">
        <w:rPr>
          <w:i/>
          <w:iCs/>
          <w:sz w:val="20"/>
          <w:szCs w:val="22"/>
          <w:rtl/>
          <w:lang w:bidi="fa-IR"/>
        </w:rPr>
        <w:t xml:space="preserve"> زراع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i/>
          <w:iCs/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ران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54(1)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59-79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فتح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پ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در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 xml:space="preserve"> (1403). تأث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ر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sz w:val="20"/>
          <w:szCs w:val="22"/>
          <w:rtl/>
          <w:lang w:bidi="fa-IR"/>
        </w:rPr>
        <w:t>سن و تعداد برگ نشاء بر عملکرد و صفات مورفوف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ز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ولوژ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ک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چغندر علوفه‌ا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. </w:t>
      </w:r>
      <w:r w:rsidRPr="006F25C1">
        <w:rPr>
          <w:i/>
          <w:iCs/>
          <w:sz w:val="20"/>
          <w:szCs w:val="22"/>
          <w:rtl/>
          <w:lang w:bidi="fa-IR"/>
        </w:rPr>
        <w:t>تول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د</w:t>
      </w:r>
      <w:r w:rsidRPr="006F25C1">
        <w:rPr>
          <w:i/>
          <w:iCs/>
          <w:sz w:val="20"/>
          <w:szCs w:val="22"/>
          <w:rtl/>
          <w:lang w:bidi="fa-IR"/>
        </w:rPr>
        <w:t xml:space="preserve"> و ژنت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ک</w:t>
      </w:r>
      <w:r w:rsidRPr="006F25C1">
        <w:rPr>
          <w:i/>
          <w:iCs/>
          <w:sz w:val="20"/>
          <w:szCs w:val="22"/>
          <w:rtl/>
          <w:lang w:bidi="fa-IR"/>
        </w:rPr>
        <w:t xml:space="preserve"> گ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اه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5(2)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313-324</w:t>
      </w:r>
      <w:r w:rsidRPr="006F25C1">
        <w:rPr>
          <w:rFonts w:hint="cs"/>
          <w:sz w:val="20"/>
          <w:szCs w:val="22"/>
          <w:rtl/>
          <w:lang w:bidi="fa-IR"/>
        </w:rPr>
        <w:t>.</w:t>
      </w:r>
    </w:p>
    <w:p w:rsidR="006F25C1" w:rsidRPr="006F25C1" w:rsidRDefault="006F25C1" w:rsidP="006F25C1">
      <w:pPr>
        <w:pStyle w:val="ListParagraph"/>
        <w:bidi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>زارع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ژ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در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ح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نصرت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ا</w:t>
      </w:r>
      <w:r w:rsidRPr="006F25C1">
        <w:rPr>
          <w:rFonts w:hint="cs"/>
          <w:sz w:val="20"/>
          <w:szCs w:val="22"/>
          <w:rtl/>
          <w:lang w:bidi="fa-IR"/>
        </w:rPr>
        <w:t>.،</w:t>
      </w:r>
      <w:r w:rsidRPr="006F25C1">
        <w:rPr>
          <w:sz w:val="20"/>
          <w:szCs w:val="22"/>
          <w:rtl/>
          <w:lang w:bidi="fa-IR"/>
        </w:rPr>
        <w:t xml:space="preserve"> خرم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rFonts w:hint="eastAsia"/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م. (1403). </w:t>
      </w:r>
      <w:r w:rsidRPr="006F25C1">
        <w:rPr>
          <w:b/>
          <w:bCs/>
          <w:sz w:val="20"/>
          <w:szCs w:val="22"/>
          <w:rtl/>
          <w:lang w:bidi="fa-IR"/>
        </w:rPr>
        <w:t>افزا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ش</w:t>
      </w:r>
      <w:r w:rsidRPr="006F25C1">
        <w:rPr>
          <w:b/>
          <w:bCs/>
          <w:sz w:val="20"/>
          <w:szCs w:val="22"/>
          <w:rtl/>
          <w:lang w:bidi="fa-IR"/>
        </w:rPr>
        <w:t xml:space="preserve"> تول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rFonts w:hint="eastAsia"/>
          <w:b/>
          <w:bCs/>
          <w:sz w:val="20"/>
          <w:szCs w:val="22"/>
          <w:rtl/>
          <w:lang w:bidi="fa-IR"/>
        </w:rPr>
        <w:t>د</w:t>
      </w:r>
      <w:r w:rsidRPr="006F25C1">
        <w:rPr>
          <w:b/>
          <w:bCs/>
          <w:sz w:val="20"/>
          <w:szCs w:val="22"/>
          <w:rtl/>
          <w:lang w:bidi="fa-IR"/>
        </w:rPr>
        <w:t xml:space="preserve"> شکر با کشت نشا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یی</w:t>
      </w:r>
      <w:r w:rsidRPr="006F25C1">
        <w:rPr>
          <w:b/>
          <w:bCs/>
          <w:sz w:val="20"/>
          <w:szCs w:val="22"/>
          <w:rtl/>
          <w:lang w:bidi="fa-IR"/>
        </w:rPr>
        <w:t xml:space="preserve"> چغندرقند (‏</w:t>
      </w:r>
      <w:r w:rsidRPr="006F25C1">
        <w:rPr>
          <w:b/>
          <w:bCs/>
          <w:i/>
          <w:iCs/>
          <w:sz w:val="20"/>
          <w:szCs w:val="22"/>
          <w:lang w:bidi="fa-IR"/>
        </w:rPr>
        <w:t>Beta</w:t>
      </w:r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vulgaris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L.</w:t>
      </w:r>
      <w:r w:rsidRPr="006F25C1">
        <w:rPr>
          <w:b/>
          <w:bCs/>
          <w:sz w:val="20"/>
          <w:szCs w:val="22"/>
          <w:cs/>
          <w:lang w:bidi="fa-IR"/>
        </w:rPr>
        <w:t>‎</w:t>
      </w:r>
      <w:r w:rsidRPr="006F25C1">
        <w:rPr>
          <w:b/>
          <w:bCs/>
          <w:sz w:val="20"/>
          <w:szCs w:val="22"/>
          <w:rtl/>
          <w:lang w:bidi="fa-IR"/>
        </w:rPr>
        <w:t>‏)؛ راهکار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برا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b/>
          <w:bCs/>
          <w:sz w:val="20"/>
          <w:szCs w:val="22"/>
          <w:rtl/>
          <w:lang w:bidi="fa-IR"/>
        </w:rPr>
        <w:t xml:space="preserve"> مقابله با ‏خشک</w:t>
      </w:r>
      <w:r w:rsidRPr="006F25C1">
        <w:rPr>
          <w:rFonts w:hint="cs"/>
          <w:b/>
          <w:bCs/>
          <w:sz w:val="20"/>
          <w:szCs w:val="22"/>
          <w:rtl/>
          <w:lang w:bidi="fa-IR"/>
        </w:rPr>
        <w:t>ی</w:t>
      </w:r>
      <w:r w:rsidRPr="006F25C1">
        <w:rPr>
          <w:sz w:val="20"/>
          <w:szCs w:val="22"/>
          <w:rtl/>
          <w:lang w:bidi="fa-IR"/>
        </w:rPr>
        <w:t xml:space="preserve">‏. </w:t>
      </w:r>
      <w:r w:rsidRPr="006F25C1">
        <w:rPr>
          <w:i/>
          <w:iCs/>
          <w:sz w:val="20"/>
          <w:szCs w:val="22"/>
          <w:rtl/>
          <w:lang w:bidi="fa-IR"/>
        </w:rPr>
        <w:t>اقل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م</w:t>
      </w:r>
      <w:r w:rsidRPr="006F25C1">
        <w:rPr>
          <w:i/>
          <w:iCs/>
          <w:sz w:val="20"/>
          <w:szCs w:val="22"/>
          <w:rtl/>
          <w:lang w:bidi="fa-IR"/>
        </w:rPr>
        <w:t xml:space="preserve"> و بوم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‌</w:t>
      </w:r>
      <w:r w:rsidRPr="006F25C1">
        <w:rPr>
          <w:i/>
          <w:iCs/>
          <w:sz w:val="20"/>
          <w:szCs w:val="22"/>
          <w:rtl/>
          <w:lang w:bidi="fa-IR"/>
        </w:rPr>
        <w:t>سازگان مناطق خشک و ن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ی</w:t>
      </w:r>
      <w:r w:rsidRPr="006F25C1">
        <w:rPr>
          <w:rFonts w:hint="eastAsia"/>
          <w:i/>
          <w:iCs/>
          <w:sz w:val="20"/>
          <w:szCs w:val="22"/>
          <w:rtl/>
          <w:lang w:bidi="fa-IR"/>
        </w:rPr>
        <w:t>مه</w:t>
      </w:r>
      <w:r w:rsidRPr="006F25C1">
        <w:rPr>
          <w:i/>
          <w:iCs/>
          <w:sz w:val="20"/>
          <w:szCs w:val="22"/>
          <w:rtl/>
          <w:lang w:bidi="fa-IR"/>
        </w:rPr>
        <w:t xml:space="preserve"> خشک</w:t>
      </w:r>
      <w:r w:rsidRPr="006F25C1">
        <w:rPr>
          <w:rFonts w:hint="cs"/>
          <w:i/>
          <w:iCs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2(1)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17-35.</w:t>
      </w:r>
    </w:p>
    <w:p w:rsidR="006F25C1" w:rsidRPr="006F25C1" w:rsidRDefault="006F25C1" w:rsidP="006F25C1">
      <w:pPr>
        <w:pStyle w:val="ListParagraph"/>
        <w:bidi/>
        <w:rPr>
          <w:rFonts w:hint="cs"/>
          <w:sz w:val="20"/>
          <w:szCs w:val="22"/>
          <w:rtl/>
          <w:lang w:bidi="fa-IR"/>
        </w:rPr>
      </w:pPr>
      <w:r w:rsidRPr="006F25C1">
        <w:rPr>
          <w:sz w:val="20"/>
          <w:szCs w:val="22"/>
          <w:rtl/>
          <w:lang w:bidi="fa-IR"/>
        </w:rPr>
        <w:t>ت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مور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sz w:val="20"/>
          <w:szCs w:val="22"/>
          <w:rtl/>
          <w:lang w:bidi="fa-IR"/>
        </w:rPr>
        <w:t xml:space="preserve">ن.، </w:t>
      </w:r>
      <w:r w:rsidRPr="006F25C1">
        <w:rPr>
          <w:sz w:val="20"/>
          <w:szCs w:val="22"/>
          <w:rtl/>
          <w:lang w:bidi="fa-IR"/>
        </w:rPr>
        <w:t>سع</w:t>
      </w:r>
      <w:r w:rsidRPr="006F25C1">
        <w:rPr>
          <w:rFonts w:hint="cs"/>
          <w:sz w:val="20"/>
          <w:szCs w:val="22"/>
          <w:rtl/>
          <w:lang w:bidi="fa-IR"/>
        </w:rPr>
        <w:t>ی</w:t>
      </w:r>
      <w:r w:rsidRPr="006F25C1">
        <w:rPr>
          <w:rFonts w:hint="eastAsia"/>
          <w:sz w:val="20"/>
          <w:szCs w:val="22"/>
          <w:rtl/>
          <w:lang w:bidi="fa-IR"/>
        </w:rPr>
        <w:t>د</w:t>
      </w:r>
      <w:r w:rsidRPr="006F25C1">
        <w:rPr>
          <w:rFonts w:hint="cs"/>
          <w:sz w:val="20"/>
          <w:szCs w:val="22"/>
          <w:rtl/>
          <w:lang w:bidi="fa-IR"/>
        </w:rPr>
        <w:t>ی،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rFonts w:hint="cs"/>
          <w:sz w:val="20"/>
          <w:szCs w:val="22"/>
          <w:rtl/>
          <w:lang w:bidi="fa-IR"/>
        </w:rPr>
        <w:t xml:space="preserve">م.، </w:t>
      </w:r>
      <w:r w:rsidRPr="006F25C1">
        <w:rPr>
          <w:sz w:val="20"/>
          <w:szCs w:val="22"/>
          <w:rtl/>
          <w:lang w:bidi="fa-IR"/>
        </w:rPr>
        <w:t>خ</w:t>
      </w:r>
      <w:r w:rsidRPr="006F25C1">
        <w:rPr>
          <w:rFonts w:hint="cs"/>
          <w:sz w:val="20"/>
          <w:szCs w:val="22"/>
          <w:rtl/>
          <w:lang w:bidi="fa-IR"/>
        </w:rPr>
        <w:t>ر</w:t>
      </w:r>
      <w:r w:rsidRPr="006F25C1">
        <w:rPr>
          <w:sz w:val="20"/>
          <w:szCs w:val="22"/>
          <w:rtl/>
          <w:lang w:bidi="fa-IR"/>
        </w:rPr>
        <w:t>م</w:t>
      </w:r>
      <w:r w:rsidRPr="006F25C1">
        <w:rPr>
          <w:rFonts w:hint="cs"/>
          <w:sz w:val="20"/>
          <w:szCs w:val="22"/>
          <w:rtl/>
          <w:lang w:bidi="fa-IR"/>
        </w:rPr>
        <w:t>ی‌</w:t>
      </w:r>
      <w:r w:rsidRPr="006F25C1">
        <w:rPr>
          <w:sz w:val="20"/>
          <w:szCs w:val="22"/>
          <w:rtl/>
          <w:lang w:bidi="fa-IR"/>
        </w:rPr>
        <w:t>وفا</w:t>
      </w:r>
      <w:r w:rsidRPr="006F25C1">
        <w:rPr>
          <w:rFonts w:hint="cs"/>
          <w:sz w:val="20"/>
          <w:szCs w:val="22"/>
          <w:rtl/>
          <w:lang w:bidi="fa-IR"/>
        </w:rPr>
        <w:t>، م.،</w:t>
      </w:r>
      <w:r w:rsidRPr="006F25C1">
        <w:rPr>
          <w:sz w:val="20"/>
          <w:szCs w:val="22"/>
          <w:rtl/>
          <w:lang w:bidi="fa-IR"/>
        </w:rPr>
        <w:t xml:space="preserve"> خوشخو</w:t>
      </w:r>
      <w:r w:rsidRPr="006F25C1">
        <w:rPr>
          <w:rFonts w:hint="cs"/>
          <w:sz w:val="20"/>
          <w:szCs w:val="22"/>
          <w:rtl/>
          <w:lang w:bidi="fa-IR"/>
        </w:rPr>
        <w:t>ی، ش. (1404).</w:t>
      </w:r>
      <w:r w:rsidRPr="006F25C1">
        <w:rPr>
          <w:sz w:val="20"/>
          <w:szCs w:val="22"/>
          <w:rtl/>
          <w:lang w:bidi="fa-IR"/>
        </w:rPr>
        <w:t xml:space="preserve"> </w:t>
      </w:r>
      <w:r w:rsidRPr="006F25C1">
        <w:rPr>
          <w:b/>
          <w:bCs/>
          <w:sz w:val="20"/>
          <w:szCs w:val="22"/>
          <w:rtl/>
          <w:lang w:bidi="fa-IR"/>
        </w:rPr>
        <w:t>كاهش اثرات نامطلوب تنش خشكي بر جوانه زني و صفات مرتبط با آن در نخود توسط پرايمينگ بذر با فرم نانوذره و بالك آهن</w:t>
      </w:r>
      <w:r w:rsidRPr="006F25C1">
        <w:rPr>
          <w:rFonts w:hint="cs"/>
          <w:sz w:val="20"/>
          <w:szCs w:val="22"/>
          <w:rtl/>
          <w:lang w:bidi="fa-IR"/>
        </w:rPr>
        <w:t xml:space="preserve">. </w:t>
      </w:r>
      <w:r w:rsidRPr="006F25C1">
        <w:rPr>
          <w:sz w:val="20"/>
          <w:szCs w:val="22"/>
          <w:rtl/>
          <w:lang w:bidi="fa-IR"/>
        </w:rPr>
        <w:t>علوم و فناوري بذر ايران</w:t>
      </w:r>
      <w:r w:rsidRPr="006F25C1">
        <w:rPr>
          <w:rFonts w:hint="cs"/>
          <w:sz w:val="20"/>
          <w:szCs w:val="22"/>
          <w:rtl/>
          <w:lang w:bidi="fa-IR"/>
        </w:rPr>
        <w:t>.</w:t>
      </w:r>
      <w:r w:rsidRPr="006F25C1">
        <w:rPr>
          <w:sz w:val="20"/>
          <w:szCs w:val="22"/>
          <w:rtl/>
          <w:lang w:bidi="fa-IR"/>
        </w:rPr>
        <w:t xml:space="preserve"> 14(2)</w:t>
      </w:r>
      <w:r w:rsidRPr="006F25C1">
        <w:rPr>
          <w:rFonts w:hint="cs"/>
          <w:sz w:val="20"/>
          <w:szCs w:val="22"/>
          <w:rtl/>
          <w:lang w:bidi="fa-IR"/>
        </w:rPr>
        <w:t>،</w:t>
      </w:r>
      <w:r w:rsidRPr="006F25C1">
        <w:rPr>
          <w:sz w:val="20"/>
          <w:szCs w:val="22"/>
          <w:rtl/>
          <w:lang w:bidi="fa-IR"/>
        </w:rPr>
        <w:t xml:space="preserve"> 31-54.</w:t>
      </w:r>
    </w:p>
    <w:p w:rsidR="006F25C1" w:rsidRDefault="006F25C1" w:rsidP="006F25C1">
      <w:pPr>
        <w:pStyle w:val="ListParagraph"/>
        <w:bidi/>
        <w:rPr>
          <w:rFonts w:hint="cs"/>
          <w:sz w:val="20"/>
          <w:szCs w:val="22"/>
          <w:rtl/>
          <w:lang w:bidi="fa-IR"/>
        </w:rPr>
      </w:pPr>
    </w:p>
    <w:p w:rsidR="001E6206" w:rsidRPr="006F25C1" w:rsidRDefault="001E6206" w:rsidP="006D455D">
      <w:pPr>
        <w:pStyle w:val="ListParagraph"/>
        <w:rPr>
          <w:sz w:val="20"/>
          <w:szCs w:val="22"/>
        </w:rPr>
      </w:pPr>
      <w:proofErr w:type="spellStart"/>
      <w:proofErr w:type="gramStart"/>
      <w:r w:rsidRPr="006F25C1">
        <w:rPr>
          <w:sz w:val="20"/>
          <w:szCs w:val="22"/>
        </w:rPr>
        <w:t>Eftekharinasab</w:t>
      </w:r>
      <w:proofErr w:type="spellEnd"/>
      <w:r w:rsidRPr="006F25C1">
        <w:rPr>
          <w:sz w:val="20"/>
          <w:szCs w:val="22"/>
        </w:rPr>
        <w:t xml:space="preserve">, N., Khoramivafa, M., </w:t>
      </w:r>
      <w:proofErr w:type="spellStart"/>
      <w:r w:rsidRPr="006F25C1">
        <w:rPr>
          <w:sz w:val="20"/>
          <w:szCs w:val="22"/>
        </w:rPr>
        <w:t>Sayyadian</w:t>
      </w:r>
      <w:proofErr w:type="spellEnd"/>
      <w:r w:rsidRPr="006F25C1">
        <w:rPr>
          <w:sz w:val="20"/>
          <w:szCs w:val="22"/>
        </w:rPr>
        <w:t xml:space="preserve">, K., &amp; </w:t>
      </w:r>
      <w:proofErr w:type="spellStart"/>
      <w:r w:rsidRPr="006F25C1">
        <w:rPr>
          <w:sz w:val="20"/>
          <w:szCs w:val="22"/>
        </w:rPr>
        <w:t>Najaphy</w:t>
      </w:r>
      <w:proofErr w:type="spellEnd"/>
      <w:r w:rsidRPr="006F25C1">
        <w:rPr>
          <w:sz w:val="20"/>
          <w:szCs w:val="22"/>
        </w:rPr>
        <w:t>, A. (2011).</w:t>
      </w:r>
      <w:proofErr w:type="gramEnd"/>
      <w:r w:rsidRPr="006F25C1">
        <w:rPr>
          <w:b/>
          <w:bCs/>
          <w:sz w:val="20"/>
          <w:szCs w:val="22"/>
        </w:rPr>
        <w:t xml:space="preserve"> Nitrogen fertilizer effect on grain yield, oil and protein content of pumpkinseed (</w:t>
      </w:r>
      <w:proofErr w:type="spellStart"/>
      <w:r w:rsidRPr="006F25C1">
        <w:rPr>
          <w:b/>
          <w:bCs/>
          <w:sz w:val="20"/>
          <w:szCs w:val="22"/>
        </w:rPr>
        <w:t>Cucurbita</w:t>
      </w:r>
      <w:proofErr w:type="spellEnd"/>
      <w:r w:rsidRPr="006F25C1">
        <w:rPr>
          <w:b/>
          <w:bCs/>
          <w:sz w:val="20"/>
          <w:szCs w:val="22"/>
        </w:rPr>
        <w:t xml:space="preserve"> </w:t>
      </w:r>
      <w:proofErr w:type="spellStart"/>
      <w:r w:rsidRPr="006F25C1">
        <w:rPr>
          <w:b/>
          <w:bCs/>
          <w:sz w:val="20"/>
          <w:szCs w:val="22"/>
        </w:rPr>
        <w:t>pepo</w:t>
      </w:r>
      <w:proofErr w:type="spellEnd"/>
      <w:r w:rsidRPr="006F25C1">
        <w:rPr>
          <w:b/>
          <w:bCs/>
          <w:sz w:val="20"/>
          <w:szCs w:val="22"/>
        </w:rPr>
        <w:t xml:space="preserve"> L. var. </w:t>
      </w:r>
      <w:proofErr w:type="spellStart"/>
      <w:r w:rsidRPr="006F25C1">
        <w:rPr>
          <w:b/>
          <w:bCs/>
          <w:sz w:val="20"/>
          <w:szCs w:val="22"/>
        </w:rPr>
        <w:t>styriaca</w:t>
      </w:r>
      <w:proofErr w:type="spellEnd"/>
      <w:r w:rsidRPr="006F25C1">
        <w:rPr>
          <w:b/>
          <w:bCs/>
          <w:sz w:val="20"/>
          <w:szCs w:val="22"/>
        </w:rPr>
        <w:t xml:space="preserve">) intercropped with lentil and chickpea. </w:t>
      </w:r>
      <w:r w:rsidRPr="006F25C1">
        <w:rPr>
          <w:i/>
          <w:iCs/>
          <w:sz w:val="20"/>
          <w:szCs w:val="22"/>
        </w:rPr>
        <w:t xml:space="preserve">International Journal of </w:t>
      </w:r>
      <w:proofErr w:type="spellStart"/>
      <w:r w:rsidRPr="006F25C1">
        <w:rPr>
          <w:i/>
          <w:iCs/>
          <w:sz w:val="20"/>
          <w:szCs w:val="22"/>
        </w:rPr>
        <w:t>AgriScience</w:t>
      </w:r>
      <w:proofErr w:type="spellEnd"/>
      <w:r w:rsidRPr="006F25C1">
        <w:rPr>
          <w:sz w:val="20"/>
          <w:szCs w:val="22"/>
        </w:rPr>
        <w:t>, 1(5), 283-289.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  <w:lang w:bidi="fa-IR"/>
        </w:rPr>
      </w:pPr>
      <w:proofErr w:type="spellStart"/>
      <w:proofErr w:type="gramStart"/>
      <w:r w:rsidRPr="006F25C1">
        <w:rPr>
          <w:rFonts w:eastAsia="Arial Unicode MS"/>
          <w:color w:val="000000"/>
          <w:kern w:val="36"/>
          <w:sz w:val="20"/>
          <w:szCs w:val="22"/>
        </w:rPr>
        <w:t>Yousefi</w:t>
      </w:r>
      <w:proofErr w:type="spellEnd"/>
      <w:r w:rsidRPr="006F25C1">
        <w:rPr>
          <w:rFonts w:eastAsia="Arial Unicode MS"/>
          <w:color w:val="000000"/>
          <w:kern w:val="36"/>
          <w:sz w:val="20"/>
          <w:szCs w:val="22"/>
        </w:rPr>
        <w:t xml:space="preserve">, M., Khoramivafa, M., &amp; </w:t>
      </w:r>
      <w:proofErr w:type="spellStart"/>
      <w:r w:rsidRPr="006F25C1">
        <w:rPr>
          <w:rFonts w:eastAsia="Arial Unicode MS"/>
          <w:color w:val="000000"/>
          <w:kern w:val="36"/>
          <w:sz w:val="20"/>
          <w:szCs w:val="22"/>
        </w:rPr>
        <w:t>Mondani</w:t>
      </w:r>
      <w:proofErr w:type="spellEnd"/>
      <w:r w:rsidRPr="006F25C1">
        <w:rPr>
          <w:rFonts w:eastAsia="Arial Unicode MS"/>
          <w:color w:val="000000"/>
          <w:kern w:val="36"/>
          <w:sz w:val="20"/>
          <w:szCs w:val="22"/>
        </w:rPr>
        <w:t>, F. (2014).</w:t>
      </w:r>
      <w:proofErr w:type="gramEnd"/>
      <w:r w:rsidRPr="006F25C1">
        <w:rPr>
          <w:rFonts w:eastAsia="Arial Unicode MS"/>
          <w:color w:val="000000"/>
          <w:kern w:val="36"/>
          <w:sz w:val="20"/>
          <w:szCs w:val="22"/>
        </w:rPr>
        <w:t xml:space="preserve"> </w:t>
      </w:r>
      <w:proofErr w:type="gramStart"/>
      <w:r w:rsidRPr="006F25C1">
        <w:rPr>
          <w:rFonts w:eastAsia="Arial Unicode MS"/>
          <w:b/>
          <w:bCs/>
          <w:color w:val="000000"/>
          <w:kern w:val="36"/>
          <w:sz w:val="20"/>
          <w:szCs w:val="22"/>
        </w:rPr>
        <w:t>Integrated evaluation of energy use, greenhouse gas emissions and global warming potential for sugar beet (</w:t>
      </w:r>
      <w:r w:rsidRPr="006F25C1">
        <w:rPr>
          <w:rFonts w:eastAsia="Arial Unicode MS"/>
          <w:b/>
          <w:bCs/>
          <w:i/>
          <w:iCs/>
          <w:color w:val="000000"/>
          <w:kern w:val="36"/>
          <w:sz w:val="20"/>
          <w:szCs w:val="22"/>
        </w:rPr>
        <w:t>Beta</w:t>
      </w:r>
      <w:r w:rsidRPr="006F25C1">
        <w:rPr>
          <w:rFonts w:eastAsia="Arial Unicode MS"/>
          <w:b/>
          <w:bCs/>
          <w:color w:val="000000"/>
          <w:kern w:val="36"/>
          <w:sz w:val="20"/>
          <w:szCs w:val="22"/>
        </w:rPr>
        <w:t xml:space="preserve"> </w:t>
      </w:r>
      <w:proofErr w:type="spellStart"/>
      <w:r w:rsidRPr="006F25C1">
        <w:rPr>
          <w:rFonts w:eastAsia="Arial Unicode MS"/>
          <w:b/>
          <w:bCs/>
          <w:i/>
          <w:iCs/>
          <w:color w:val="000000"/>
          <w:kern w:val="36"/>
          <w:sz w:val="20"/>
          <w:szCs w:val="22"/>
        </w:rPr>
        <w:t>vulgaris</w:t>
      </w:r>
      <w:proofErr w:type="spellEnd"/>
      <w:r w:rsidRPr="006F25C1">
        <w:rPr>
          <w:rFonts w:eastAsia="Arial Unicode MS"/>
          <w:b/>
          <w:bCs/>
          <w:color w:val="000000"/>
          <w:kern w:val="36"/>
          <w:sz w:val="20"/>
          <w:szCs w:val="22"/>
        </w:rPr>
        <w:t>) agroecosystems in Iran.</w:t>
      </w:r>
      <w:proofErr w:type="gramEnd"/>
      <w:r w:rsidRPr="006F25C1">
        <w:rPr>
          <w:rFonts w:eastAsia="Arial Unicode MS"/>
          <w:b/>
          <w:bCs/>
          <w:color w:val="000000"/>
          <w:kern w:val="36"/>
          <w:sz w:val="20"/>
          <w:szCs w:val="22"/>
        </w:rPr>
        <w:t xml:space="preserve"> </w:t>
      </w:r>
      <w:r w:rsidRPr="006F25C1">
        <w:rPr>
          <w:rFonts w:eastAsia="Arial Unicode MS"/>
          <w:i/>
          <w:iCs/>
          <w:color w:val="000000"/>
          <w:kern w:val="36"/>
          <w:sz w:val="20"/>
          <w:szCs w:val="22"/>
        </w:rPr>
        <w:t>Atmospheric Environment</w:t>
      </w:r>
      <w:r w:rsidRPr="006F25C1">
        <w:rPr>
          <w:rFonts w:eastAsia="Arial Unicode MS"/>
          <w:color w:val="000000"/>
          <w:kern w:val="36"/>
          <w:sz w:val="20"/>
          <w:szCs w:val="22"/>
        </w:rPr>
        <w:t>, 92, 501-505.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Yousefi</w:t>
      </w:r>
      <w:proofErr w:type="spellEnd"/>
      <w:r w:rsidRPr="006F25C1">
        <w:rPr>
          <w:sz w:val="20"/>
          <w:szCs w:val="22"/>
          <w:lang w:bidi="fa-IR"/>
        </w:rPr>
        <w:t xml:space="preserve">, M., Khoramivafa, M., &amp; </w:t>
      </w:r>
      <w:proofErr w:type="spellStart"/>
      <w:r w:rsidRPr="006F25C1">
        <w:rPr>
          <w:sz w:val="20"/>
          <w:szCs w:val="22"/>
          <w:lang w:bidi="fa-IR"/>
        </w:rPr>
        <w:t>Mondani</w:t>
      </w:r>
      <w:proofErr w:type="spellEnd"/>
      <w:r w:rsidRPr="006F25C1">
        <w:rPr>
          <w:sz w:val="20"/>
          <w:szCs w:val="22"/>
          <w:lang w:bidi="fa-IR"/>
        </w:rPr>
        <w:t>, F. (2014).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Integrated evaluation of energy use, greenhouse gas emissions and global warming potential for sugar beet (</w:t>
      </w:r>
      <w:r w:rsidRPr="006F25C1">
        <w:rPr>
          <w:b/>
          <w:bCs/>
          <w:i/>
          <w:iCs/>
          <w:sz w:val="20"/>
          <w:szCs w:val="22"/>
          <w:lang w:bidi="fa-IR"/>
        </w:rPr>
        <w:t>Beta</w:t>
      </w:r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vulgaris</w:t>
      </w:r>
      <w:proofErr w:type="spellEnd"/>
      <w:r w:rsidRPr="006F25C1">
        <w:rPr>
          <w:b/>
          <w:bCs/>
          <w:sz w:val="20"/>
          <w:szCs w:val="22"/>
          <w:lang w:bidi="fa-IR"/>
        </w:rPr>
        <w:t>) agroecosystems in Iran</w:t>
      </w:r>
      <w:r w:rsidRPr="006F25C1">
        <w:rPr>
          <w:sz w:val="20"/>
          <w:szCs w:val="22"/>
          <w:lang w:bidi="fa-IR"/>
        </w:rPr>
        <w:t>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i/>
          <w:iCs/>
          <w:sz w:val="20"/>
          <w:szCs w:val="22"/>
          <w:lang w:bidi="fa-IR"/>
        </w:rPr>
        <w:t>Atmospheric Environment</w:t>
      </w:r>
      <w:r w:rsidRPr="006F25C1">
        <w:rPr>
          <w:sz w:val="20"/>
          <w:szCs w:val="22"/>
          <w:lang w:bidi="fa-IR"/>
        </w:rPr>
        <w:t>, 92, 501-505.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</w:rPr>
      </w:pPr>
      <w:proofErr w:type="spellStart"/>
      <w:proofErr w:type="gramStart"/>
      <w:r w:rsidRPr="006F25C1">
        <w:rPr>
          <w:color w:val="000000"/>
          <w:sz w:val="20"/>
          <w:szCs w:val="22"/>
        </w:rPr>
        <w:lastRenderedPageBreak/>
        <w:t>Yousefi</w:t>
      </w:r>
      <w:proofErr w:type="spellEnd"/>
      <w:r w:rsidRPr="006F25C1">
        <w:rPr>
          <w:color w:val="000000"/>
          <w:sz w:val="20"/>
          <w:szCs w:val="22"/>
        </w:rPr>
        <w:t xml:space="preserve">, M., </w:t>
      </w:r>
      <w:proofErr w:type="spellStart"/>
      <w:r w:rsidRPr="006F25C1">
        <w:rPr>
          <w:color w:val="000000"/>
          <w:sz w:val="20"/>
          <w:szCs w:val="22"/>
        </w:rPr>
        <w:t>Damghani</w:t>
      </w:r>
      <w:proofErr w:type="spellEnd"/>
      <w:r w:rsidRPr="006F25C1">
        <w:rPr>
          <w:color w:val="000000"/>
          <w:sz w:val="20"/>
          <w:szCs w:val="22"/>
        </w:rPr>
        <w:t>, A. M., &amp; Khoramivafa, M. (2014).</w:t>
      </w:r>
      <w:proofErr w:type="gramEnd"/>
      <w:r w:rsidRPr="006F25C1">
        <w:rPr>
          <w:color w:val="000000"/>
          <w:sz w:val="20"/>
          <w:szCs w:val="22"/>
        </w:rPr>
        <w:t xml:space="preserve"> </w:t>
      </w:r>
      <w:r w:rsidRPr="006F25C1">
        <w:rPr>
          <w:b/>
          <w:bCs/>
          <w:color w:val="000000"/>
          <w:sz w:val="20"/>
          <w:szCs w:val="22"/>
        </w:rPr>
        <w:t>Energy consumption, greenhouse gas emissions and assessment of sustainability index in corn agroecosystems of Iran.</w:t>
      </w:r>
      <w:r w:rsidRPr="006F25C1">
        <w:rPr>
          <w:color w:val="000000"/>
          <w:sz w:val="20"/>
          <w:szCs w:val="22"/>
        </w:rPr>
        <w:t xml:space="preserve"> </w:t>
      </w:r>
      <w:r w:rsidRPr="006F25C1">
        <w:rPr>
          <w:i/>
          <w:iCs/>
          <w:color w:val="000000"/>
          <w:sz w:val="20"/>
          <w:szCs w:val="22"/>
        </w:rPr>
        <w:t>Science of the Total Environment</w:t>
      </w:r>
      <w:r w:rsidRPr="006F25C1">
        <w:rPr>
          <w:color w:val="000000"/>
          <w:sz w:val="20"/>
          <w:szCs w:val="22"/>
        </w:rPr>
        <w:t>, 493, 330-335.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Yousefi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Damghani</w:t>
      </w:r>
      <w:proofErr w:type="spellEnd"/>
      <w:r w:rsidRPr="006F25C1">
        <w:rPr>
          <w:sz w:val="20"/>
          <w:szCs w:val="22"/>
          <w:lang w:bidi="fa-IR"/>
        </w:rPr>
        <w:t>, A. M., &amp; Khoramivafa, M. (2014).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>Energy consumption, greenhouse gas emissions and assessment of sustainability index in corn agroecosystems of Iran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Science of the Total Environment</w:t>
      </w:r>
      <w:r w:rsidRPr="006F25C1">
        <w:rPr>
          <w:sz w:val="20"/>
          <w:szCs w:val="22"/>
          <w:lang w:bidi="fa-IR"/>
        </w:rPr>
        <w:t>, 493, 330-335.</w:t>
      </w:r>
    </w:p>
    <w:p w:rsidR="001E6206" w:rsidRPr="006F25C1" w:rsidRDefault="001E6206" w:rsidP="00C5790E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Yousefi</w:t>
      </w:r>
      <w:proofErr w:type="spellEnd"/>
      <w:r w:rsidRPr="006F25C1">
        <w:rPr>
          <w:sz w:val="20"/>
          <w:szCs w:val="22"/>
          <w:lang w:bidi="fa-IR"/>
        </w:rPr>
        <w:t xml:space="preserve">, M., Khoramivafa, M., &amp; </w:t>
      </w:r>
      <w:proofErr w:type="spellStart"/>
      <w:r w:rsidRPr="006F25C1">
        <w:rPr>
          <w:sz w:val="20"/>
          <w:szCs w:val="22"/>
          <w:lang w:bidi="fa-IR"/>
        </w:rPr>
        <w:t>Shahamat</w:t>
      </w:r>
      <w:proofErr w:type="spellEnd"/>
      <w:r w:rsidRPr="006F25C1">
        <w:rPr>
          <w:sz w:val="20"/>
          <w:szCs w:val="22"/>
          <w:lang w:bidi="fa-IR"/>
        </w:rPr>
        <w:t>, E. Z. (2015).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>Water, nitrogen and energy use efficiency in major crops production systems in Iran</w:t>
      </w:r>
      <w:r w:rsidRPr="006F25C1">
        <w:rPr>
          <w:sz w:val="20"/>
          <w:szCs w:val="22"/>
          <w:lang w:bidi="fa-IR"/>
        </w:rPr>
        <w:t xml:space="preserve">., </w:t>
      </w:r>
      <w:r w:rsidR="00C5790E" w:rsidRPr="006F25C1">
        <w:rPr>
          <w:i/>
          <w:iCs/>
          <w:sz w:val="20"/>
          <w:szCs w:val="22"/>
          <w:lang w:bidi="fa-IR"/>
        </w:rPr>
        <w:t xml:space="preserve">Advances in Plants &amp; Agriculture Research </w:t>
      </w:r>
      <w:r w:rsidRPr="006F25C1">
        <w:rPr>
          <w:sz w:val="20"/>
          <w:szCs w:val="22"/>
          <w:lang w:bidi="fa-IR"/>
        </w:rPr>
        <w:t>2(3), 126-129.,</w:t>
      </w:r>
      <w:r w:rsidRPr="006F25C1">
        <w:rPr>
          <w:rFonts w:eastAsia="Arial Unicode MS"/>
          <w:color w:val="2E2E2E"/>
          <w:sz w:val="20"/>
          <w:szCs w:val="22"/>
        </w:rPr>
        <w:t xml:space="preserve"> </w:t>
      </w:r>
      <w:r w:rsidR="00C5790E" w:rsidRPr="006F25C1">
        <w:rPr>
          <w:sz w:val="20"/>
          <w:szCs w:val="22"/>
          <w:lang w:bidi="fa-IR"/>
        </w:rPr>
        <w:t>(2015), 2(3).</w:t>
      </w:r>
      <w:r w:rsidRPr="006F25C1">
        <w:rPr>
          <w:sz w:val="20"/>
          <w:szCs w:val="22"/>
          <w:lang w:bidi="fa-IR"/>
        </w:rPr>
        <w:t xml:space="preserve"> 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Yousefi</w:t>
      </w:r>
      <w:proofErr w:type="spellEnd"/>
      <w:r w:rsidRPr="006F25C1">
        <w:rPr>
          <w:sz w:val="20"/>
          <w:szCs w:val="22"/>
          <w:lang w:bidi="fa-IR"/>
        </w:rPr>
        <w:t xml:space="preserve">, M., Khoramivafa, M., &amp; </w:t>
      </w:r>
      <w:proofErr w:type="spellStart"/>
      <w:r w:rsidRPr="006F25C1">
        <w:rPr>
          <w:sz w:val="20"/>
          <w:szCs w:val="22"/>
          <w:lang w:bidi="fa-IR"/>
        </w:rPr>
        <w:t>Shahamat</w:t>
      </w:r>
      <w:proofErr w:type="spellEnd"/>
      <w:r w:rsidRPr="006F25C1">
        <w:rPr>
          <w:sz w:val="20"/>
          <w:szCs w:val="22"/>
          <w:lang w:bidi="fa-IR"/>
        </w:rPr>
        <w:t>, E. Z. (2015).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>Water, nitrogen and energy use efficiency in major crops production systems in Iran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Advances in Plants Agriculture Research</w:t>
      </w:r>
      <w:r w:rsidRPr="006F25C1">
        <w:rPr>
          <w:sz w:val="20"/>
          <w:szCs w:val="22"/>
          <w:lang w:bidi="fa-IR"/>
        </w:rPr>
        <w:t>, 2(3), 126-129.</w:t>
      </w:r>
      <w:r w:rsidRPr="006F25C1">
        <w:rPr>
          <w:sz w:val="20"/>
          <w:szCs w:val="22"/>
          <w:rtl/>
          <w:lang w:bidi="fa-IR"/>
        </w:rPr>
        <w:t xml:space="preserve"> 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Yousefi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Mahdavi</w:t>
      </w:r>
      <w:proofErr w:type="spellEnd"/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sz w:val="20"/>
          <w:szCs w:val="22"/>
          <w:lang w:bidi="fa-IR"/>
        </w:rPr>
        <w:t>Damghani</w:t>
      </w:r>
      <w:proofErr w:type="spellEnd"/>
      <w:r w:rsidRPr="006F25C1">
        <w:rPr>
          <w:sz w:val="20"/>
          <w:szCs w:val="22"/>
          <w:lang w:bidi="fa-IR"/>
        </w:rPr>
        <w:t>, A., &amp; Khoramivafa, M. (2016).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Comparison greenhouse gas (GHG) emissions and global warming potential (GWP) effect of energy use in different wheat agroecosystems in Iran</w:t>
      </w:r>
      <w:r w:rsidRPr="006F25C1">
        <w:rPr>
          <w:sz w:val="20"/>
          <w:szCs w:val="22"/>
          <w:lang w:bidi="fa-IR"/>
        </w:rPr>
        <w:t>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i/>
          <w:iCs/>
          <w:sz w:val="20"/>
          <w:szCs w:val="22"/>
          <w:lang w:bidi="fa-IR"/>
        </w:rPr>
        <w:t>Environmental Science and Pollution Research</w:t>
      </w:r>
      <w:r w:rsidRPr="006F25C1">
        <w:rPr>
          <w:sz w:val="20"/>
          <w:szCs w:val="22"/>
          <w:lang w:bidi="fa-IR"/>
        </w:rPr>
        <w:t>, 23(8), 7390-7397.</w:t>
      </w:r>
      <w:proofErr w:type="gramEnd"/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Yousefi</w:t>
      </w:r>
      <w:proofErr w:type="spellEnd"/>
      <w:r w:rsidRPr="006F25C1">
        <w:rPr>
          <w:sz w:val="20"/>
          <w:szCs w:val="22"/>
          <w:lang w:bidi="fa-IR"/>
        </w:rPr>
        <w:t xml:space="preserve">, M., Khoramivafa, M., &amp; </w:t>
      </w:r>
      <w:proofErr w:type="spellStart"/>
      <w:r w:rsidRPr="006F25C1">
        <w:rPr>
          <w:sz w:val="20"/>
          <w:szCs w:val="22"/>
          <w:lang w:bidi="fa-IR"/>
        </w:rPr>
        <w:t>Damghani</w:t>
      </w:r>
      <w:proofErr w:type="spellEnd"/>
      <w:r w:rsidRPr="006F25C1">
        <w:rPr>
          <w:sz w:val="20"/>
          <w:szCs w:val="22"/>
          <w:lang w:bidi="fa-IR"/>
        </w:rPr>
        <w:t>, A. M. (2017).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Water footprint and carbon footprint of the energy consumption in sunflower agroecosystems</w:t>
      </w:r>
      <w:r w:rsidRPr="006F25C1">
        <w:rPr>
          <w:sz w:val="20"/>
          <w:szCs w:val="22"/>
          <w:lang w:bidi="fa-IR"/>
        </w:rPr>
        <w:t>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i/>
          <w:iCs/>
          <w:sz w:val="20"/>
          <w:szCs w:val="22"/>
          <w:lang w:bidi="fa-IR"/>
        </w:rPr>
        <w:t>Environmental Science and Pollution Research</w:t>
      </w:r>
      <w:r w:rsidRPr="006F25C1">
        <w:rPr>
          <w:sz w:val="20"/>
          <w:szCs w:val="22"/>
          <w:lang w:bidi="fa-IR"/>
        </w:rPr>
        <w:t>, 24(24), 19827-19834.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Mondani</w:t>
      </w:r>
      <w:proofErr w:type="spellEnd"/>
      <w:r w:rsidRPr="006F25C1">
        <w:rPr>
          <w:sz w:val="20"/>
          <w:szCs w:val="22"/>
          <w:lang w:bidi="fa-IR"/>
        </w:rPr>
        <w:t xml:space="preserve">, F., </w:t>
      </w:r>
      <w:proofErr w:type="spellStart"/>
      <w:r w:rsidRPr="006F25C1">
        <w:rPr>
          <w:sz w:val="20"/>
          <w:szCs w:val="22"/>
          <w:lang w:bidi="fa-IR"/>
        </w:rPr>
        <w:t>Aleagha</w:t>
      </w:r>
      <w:proofErr w:type="spellEnd"/>
      <w:r w:rsidRPr="006F25C1">
        <w:rPr>
          <w:sz w:val="20"/>
          <w:szCs w:val="22"/>
          <w:lang w:bidi="fa-IR"/>
        </w:rPr>
        <w:t xml:space="preserve">, S., Khoramivafa, M., &amp; </w:t>
      </w:r>
      <w:proofErr w:type="spellStart"/>
      <w:r w:rsidRPr="006F25C1">
        <w:rPr>
          <w:sz w:val="20"/>
          <w:szCs w:val="22"/>
          <w:lang w:bidi="fa-IR"/>
        </w:rPr>
        <w:t>Ghobadi</w:t>
      </w:r>
      <w:proofErr w:type="spellEnd"/>
      <w:r w:rsidRPr="006F25C1">
        <w:rPr>
          <w:sz w:val="20"/>
          <w:szCs w:val="22"/>
          <w:lang w:bidi="fa-IR"/>
        </w:rPr>
        <w:t>, R. (2017).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>Evaluation of greenhouse gases emission based on energy consumption in wheat Agroecosystems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Energy Reports</w:t>
      </w:r>
      <w:r w:rsidRPr="006F25C1">
        <w:rPr>
          <w:sz w:val="20"/>
          <w:szCs w:val="22"/>
          <w:lang w:bidi="fa-IR"/>
        </w:rPr>
        <w:t>, 3, 37-45.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</w:rPr>
      </w:pPr>
      <w:proofErr w:type="gramStart"/>
      <w:r w:rsidRPr="006F25C1">
        <w:rPr>
          <w:color w:val="000000"/>
          <w:sz w:val="20"/>
          <w:szCs w:val="22"/>
        </w:rPr>
        <w:t xml:space="preserve">Khoramivafa, M., </w:t>
      </w:r>
      <w:proofErr w:type="spellStart"/>
      <w:r w:rsidRPr="006F25C1">
        <w:rPr>
          <w:color w:val="000000"/>
          <w:sz w:val="20"/>
          <w:szCs w:val="22"/>
        </w:rPr>
        <w:t>Arivn</w:t>
      </w:r>
      <w:proofErr w:type="spellEnd"/>
      <w:r w:rsidRPr="006F25C1">
        <w:rPr>
          <w:color w:val="000000"/>
          <w:sz w:val="20"/>
          <w:szCs w:val="22"/>
        </w:rPr>
        <w:t xml:space="preserve">, K., &amp; </w:t>
      </w:r>
      <w:proofErr w:type="spellStart"/>
      <w:r w:rsidRPr="006F25C1">
        <w:rPr>
          <w:color w:val="000000"/>
          <w:sz w:val="20"/>
          <w:szCs w:val="22"/>
        </w:rPr>
        <w:t>Sayyadian</w:t>
      </w:r>
      <w:proofErr w:type="spellEnd"/>
      <w:r w:rsidRPr="006F25C1">
        <w:rPr>
          <w:color w:val="000000"/>
          <w:sz w:val="20"/>
          <w:szCs w:val="22"/>
        </w:rPr>
        <w:t>, K. (2018).</w:t>
      </w:r>
      <w:proofErr w:type="gramEnd"/>
      <w:r w:rsidRPr="006F25C1">
        <w:rPr>
          <w:color w:val="000000"/>
          <w:sz w:val="20"/>
          <w:szCs w:val="22"/>
        </w:rPr>
        <w:t xml:space="preserve"> </w:t>
      </w:r>
      <w:proofErr w:type="gramStart"/>
      <w:r w:rsidRPr="006F25C1">
        <w:rPr>
          <w:b/>
          <w:bCs/>
          <w:color w:val="000000"/>
          <w:sz w:val="20"/>
          <w:szCs w:val="22"/>
        </w:rPr>
        <w:t xml:space="preserve">Quantity and </w:t>
      </w:r>
      <w:r w:rsidR="00C5790E" w:rsidRPr="006F25C1">
        <w:rPr>
          <w:b/>
          <w:bCs/>
          <w:color w:val="000000"/>
          <w:sz w:val="20"/>
          <w:szCs w:val="22"/>
        </w:rPr>
        <w:t>quality of dill essential oil as influenced by organic fertilizers</w:t>
      </w:r>
      <w:r w:rsidRPr="006F25C1">
        <w:rPr>
          <w:color w:val="000000"/>
          <w:sz w:val="20"/>
          <w:szCs w:val="22"/>
        </w:rPr>
        <w:t>.</w:t>
      </w:r>
      <w:proofErr w:type="gramEnd"/>
      <w:r w:rsidRPr="006F25C1">
        <w:rPr>
          <w:color w:val="000000"/>
          <w:sz w:val="20"/>
          <w:szCs w:val="22"/>
        </w:rPr>
        <w:t xml:space="preserve"> </w:t>
      </w:r>
      <w:r w:rsidRPr="006F25C1">
        <w:rPr>
          <w:i/>
          <w:iCs/>
          <w:color w:val="000000"/>
          <w:sz w:val="20"/>
          <w:szCs w:val="22"/>
        </w:rPr>
        <w:t>Journal of Medicinal plants and By-product</w:t>
      </w:r>
      <w:r w:rsidRPr="006F25C1">
        <w:rPr>
          <w:color w:val="000000"/>
          <w:sz w:val="20"/>
          <w:szCs w:val="22"/>
        </w:rPr>
        <w:t>, 7(1), 49-57.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</w:rPr>
      </w:pPr>
      <w:proofErr w:type="spellStart"/>
      <w:proofErr w:type="gramStart"/>
      <w:r w:rsidRPr="006F25C1">
        <w:rPr>
          <w:color w:val="000000"/>
          <w:sz w:val="20"/>
          <w:szCs w:val="22"/>
          <w:lang w:bidi="fa-IR"/>
        </w:rPr>
        <w:t>Mahmoudi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S., Khoramivafa, M., &amp; </w:t>
      </w:r>
      <w:proofErr w:type="spellStart"/>
      <w:r w:rsidRPr="006F25C1">
        <w:rPr>
          <w:color w:val="000000"/>
          <w:sz w:val="20"/>
          <w:szCs w:val="22"/>
          <w:lang w:bidi="fa-IR"/>
        </w:rPr>
        <w:t>Hadidi</w:t>
      </w:r>
      <w:proofErr w:type="spellEnd"/>
      <w:r w:rsidRPr="006F25C1">
        <w:rPr>
          <w:color w:val="000000"/>
          <w:sz w:val="20"/>
          <w:szCs w:val="22"/>
          <w:lang w:bidi="fa-IR"/>
        </w:rPr>
        <w:t>, M. (2018).</w:t>
      </w:r>
      <w:proofErr w:type="gramEnd"/>
      <w:r w:rsidRPr="006F25C1">
        <w:rPr>
          <w:color w:val="000000"/>
          <w:sz w:val="20"/>
          <w:szCs w:val="22"/>
          <w:lang w:bidi="fa-IR"/>
        </w:rPr>
        <w:t xml:space="preserve"> </w:t>
      </w:r>
      <w:r w:rsidRPr="006F25C1">
        <w:rPr>
          <w:b/>
          <w:bCs/>
          <w:color w:val="000000"/>
          <w:sz w:val="20"/>
          <w:szCs w:val="22"/>
          <w:lang w:bidi="fa-IR"/>
        </w:rPr>
        <w:t xml:space="preserve">Investigation of the relationship between altitude and aspect with plant diversity: a case Study from </w:t>
      </w:r>
      <w:proofErr w:type="spellStart"/>
      <w:r w:rsidRPr="006F25C1">
        <w:rPr>
          <w:b/>
          <w:bCs/>
          <w:color w:val="000000"/>
          <w:sz w:val="20"/>
          <w:szCs w:val="22"/>
          <w:lang w:bidi="fa-IR"/>
        </w:rPr>
        <w:t>Nawa</w:t>
      </w:r>
      <w:proofErr w:type="spellEnd"/>
      <w:r w:rsidRPr="006F25C1">
        <w:rPr>
          <w:b/>
          <w:bCs/>
          <w:color w:val="000000"/>
          <w:sz w:val="20"/>
          <w:szCs w:val="22"/>
          <w:lang w:bidi="fa-IR"/>
        </w:rPr>
        <w:t xml:space="preserve"> mountain ecosystem in Zagros, Iran</w:t>
      </w:r>
      <w:r w:rsidRPr="006F25C1">
        <w:rPr>
          <w:color w:val="000000"/>
          <w:sz w:val="20"/>
          <w:szCs w:val="22"/>
          <w:lang w:bidi="fa-IR"/>
        </w:rPr>
        <w:t xml:space="preserve">. </w:t>
      </w:r>
      <w:r w:rsidRPr="006F25C1">
        <w:rPr>
          <w:i/>
          <w:iCs/>
          <w:color w:val="000000"/>
          <w:sz w:val="20"/>
          <w:szCs w:val="22"/>
          <w:lang w:bidi="fa-IR"/>
        </w:rPr>
        <w:t>Journal of Rangeland Science</w:t>
      </w:r>
      <w:r w:rsidRPr="006F25C1">
        <w:rPr>
          <w:color w:val="000000"/>
          <w:sz w:val="20"/>
          <w:szCs w:val="22"/>
          <w:lang w:bidi="fa-IR"/>
        </w:rPr>
        <w:t>, 8(2), 129-142.a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Yarmohammadi</w:t>
      </w:r>
      <w:proofErr w:type="spellEnd"/>
      <w:r w:rsidRPr="006F25C1">
        <w:rPr>
          <w:sz w:val="20"/>
          <w:szCs w:val="22"/>
          <w:lang w:bidi="fa-IR"/>
        </w:rPr>
        <w:t xml:space="preserve">, A., Khoramivafa, M., &amp; </w:t>
      </w:r>
      <w:proofErr w:type="spellStart"/>
      <w:r w:rsidRPr="006F25C1">
        <w:rPr>
          <w:sz w:val="20"/>
          <w:szCs w:val="22"/>
          <w:lang w:bidi="fa-IR"/>
        </w:rPr>
        <w:t>Honarmand</w:t>
      </w:r>
      <w:proofErr w:type="spellEnd"/>
      <w:r w:rsidRPr="006F25C1">
        <w:rPr>
          <w:sz w:val="20"/>
          <w:szCs w:val="22"/>
          <w:lang w:bidi="fa-IR"/>
        </w:rPr>
        <w:t>, S. J. (2019).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sz w:val="20"/>
          <w:szCs w:val="22"/>
          <w:lang w:bidi="fa-IR"/>
        </w:rPr>
        <w:t>Humic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acid reduces the </w:t>
      </w:r>
      <w:proofErr w:type="spellStart"/>
      <w:r w:rsidRPr="006F25C1">
        <w:rPr>
          <w:b/>
          <w:bCs/>
          <w:sz w:val="20"/>
          <w:szCs w:val="22"/>
          <w:lang w:bidi="fa-IR"/>
        </w:rPr>
        <w:t>CuO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and </w:t>
      </w:r>
      <w:proofErr w:type="spellStart"/>
      <w:r w:rsidRPr="006F25C1">
        <w:rPr>
          <w:b/>
          <w:bCs/>
          <w:sz w:val="20"/>
          <w:szCs w:val="22"/>
          <w:lang w:bidi="fa-IR"/>
        </w:rPr>
        <w:t>ZnO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sz w:val="20"/>
          <w:szCs w:val="22"/>
          <w:lang w:bidi="fa-IR"/>
        </w:rPr>
        <w:t>nanoparticles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cellular toxicity in rapeseed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Brassica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napus</w:t>
      </w:r>
      <w:proofErr w:type="spellEnd"/>
      <w:r w:rsidRPr="006F25C1">
        <w:rPr>
          <w:b/>
          <w:bCs/>
          <w:sz w:val="20"/>
          <w:szCs w:val="22"/>
          <w:lang w:bidi="fa-IR"/>
        </w:rPr>
        <w:t>)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Cellular and Molecular Biology</w:t>
      </w:r>
      <w:r w:rsidRPr="006F25C1">
        <w:rPr>
          <w:sz w:val="20"/>
          <w:szCs w:val="22"/>
          <w:lang w:bidi="fa-IR"/>
        </w:rPr>
        <w:t>, 65(4), 29-36.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</w:rPr>
      </w:pPr>
      <w:proofErr w:type="spellStart"/>
      <w:proofErr w:type="gramStart"/>
      <w:r w:rsidRPr="006F25C1">
        <w:rPr>
          <w:color w:val="000000"/>
          <w:sz w:val="20"/>
          <w:szCs w:val="22"/>
          <w:lang w:bidi="fa-IR"/>
        </w:rPr>
        <w:t>Asefi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M., Khoramivafa, M., </w:t>
      </w:r>
      <w:proofErr w:type="spellStart"/>
      <w:r w:rsidRPr="006F25C1">
        <w:rPr>
          <w:color w:val="000000"/>
          <w:sz w:val="20"/>
          <w:szCs w:val="22"/>
          <w:lang w:bidi="fa-IR"/>
        </w:rPr>
        <w:t>Ismaili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A., &amp; </w:t>
      </w:r>
      <w:proofErr w:type="spellStart"/>
      <w:r w:rsidRPr="006F25C1">
        <w:rPr>
          <w:color w:val="000000"/>
          <w:sz w:val="20"/>
          <w:szCs w:val="22"/>
          <w:lang w:bidi="fa-IR"/>
        </w:rPr>
        <w:t>Saeidi</w:t>
      </w:r>
      <w:proofErr w:type="spellEnd"/>
      <w:r w:rsidRPr="006F25C1">
        <w:rPr>
          <w:color w:val="000000"/>
          <w:sz w:val="20"/>
          <w:szCs w:val="22"/>
          <w:lang w:bidi="fa-IR"/>
        </w:rPr>
        <w:t>, M. (2019).</w:t>
      </w:r>
      <w:proofErr w:type="gramEnd"/>
      <w:r w:rsidRPr="006F25C1">
        <w:rPr>
          <w:color w:val="000000"/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color w:val="000000"/>
          <w:sz w:val="20"/>
          <w:szCs w:val="22"/>
          <w:lang w:bidi="fa-IR"/>
        </w:rPr>
        <w:t xml:space="preserve">Effect of urea fertilizer and poultry manure on nitrate </w:t>
      </w:r>
      <w:proofErr w:type="spellStart"/>
      <w:r w:rsidRPr="006F25C1">
        <w:rPr>
          <w:b/>
          <w:bCs/>
          <w:color w:val="000000"/>
          <w:sz w:val="20"/>
          <w:szCs w:val="22"/>
          <w:lang w:bidi="fa-IR"/>
        </w:rPr>
        <w:t>reductase</w:t>
      </w:r>
      <w:proofErr w:type="spellEnd"/>
      <w:r w:rsidRPr="006F25C1">
        <w:rPr>
          <w:b/>
          <w:bCs/>
          <w:color w:val="000000"/>
          <w:sz w:val="20"/>
          <w:szCs w:val="22"/>
          <w:lang w:bidi="fa-IR"/>
        </w:rPr>
        <w:t xml:space="preserve"> activity of potato and some tuber composition</w:t>
      </w:r>
      <w:r w:rsidRPr="006F25C1">
        <w:rPr>
          <w:color w:val="000000"/>
          <w:sz w:val="20"/>
          <w:szCs w:val="22"/>
          <w:lang w:bidi="fa-IR"/>
        </w:rPr>
        <w:t>.</w:t>
      </w:r>
      <w:proofErr w:type="gramEnd"/>
      <w:r w:rsidRPr="006F25C1">
        <w:rPr>
          <w:color w:val="000000"/>
          <w:sz w:val="20"/>
          <w:szCs w:val="22"/>
          <w:lang w:bidi="fa-IR"/>
        </w:rPr>
        <w:t xml:space="preserve"> </w:t>
      </w:r>
      <w:r w:rsidRPr="006F25C1">
        <w:rPr>
          <w:i/>
          <w:iCs/>
          <w:color w:val="000000"/>
          <w:sz w:val="20"/>
          <w:szCs w:val="22"/>
          <w:lang w:bidi="fa-IR"/>
        </w:rPr>
        <w:t>Journal of Applied Biotechnology Reports</w:t>
      </w:r>
      <w:r w:rsidRPr="006F25C1">
        <w:rPr>
          <w:color w:val="000000"/>
          <w:sz w:val="20"/>
          <w:szCs w:val="22"/>
          <w:lang w:bidi="fa-IR"/>
        </w:rPr>
        <w:t>, 6(4), 180-185.</w:t>
      </w:r>
      <w:r w:rsidRPr="006F25C1">
        <w:rPr>
          <w:color w:val="000000"/>
          <w:sz w:val="20"/>
          <w:szCs w:val="22"/>
        </w:rPr>
        <w:t xml:space="preserve"> </w:t>
      </w:r>
    </w:p>
    <w:p w:rsidR="00E05F97" w:rsidRPr="006F25C1" w:rsidRDefault="00E05F97" w:rsidP="00E05F97">
      <w:pPr>
        <w:pStyle w:val="ListParagraph"/>
        <w:rPr>
          <w:color w:val="000000"/>
          <w:sz w:val="20"/>
          <w:szCs w:val="22"/>
        </w:rPr>
      </w:pPr>
      <w:proofErr w:type="spellStart"/>
      <w:r w:rsidRPr="006F25C1">
        <w:rPr>
          <w:color w:val="000000"/>
          <w:sz w:val="20"/>
          <w:szCs w:val="22"/>
          <w:lang w:bidi="fa-IR"/>
        </w:rPr>
        <w:t>Mirzaie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A., </w:t>
      </w:r>
      <w:proofErr w:type="spellStart"/>
      <w:r w:rsidRPr="006F25C1">
        <w:rPr>
          <w:color w:val="000000"/>
          <w:sz w:val="20"/>
          <w:szCs w:val="22"/>
          <w:lang w:bidi="fa-IR"/>
        </w:rPr>
        <w:t>Mohammadi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K., </w:t>
      </w:r>
      <w:proofErr w:type="spellStart"/>
      <w:r w:rsidRPr="006F25C1">
        <w:rPr>
          <w:color w:val="000000"/>
          <w:sz w:val="20"/>
          <w:szCs w:val="22"/>
          <w:lang w:bidi="fa-IR"/>
        </w:rPr>
        <w:t>Parvini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S., Khoramivafa, M., &amp; </w:t>
      </w:r>
      <w:proofErr w:type="spellStart"/>
      <w:r w:rsidRPr="006F25C1">
        <w:rPr>
          <w:color w:val="000000"/>
          <w:sz w:val="20"/>
          <w:szCs w:val="22"/>
          <w:lang w:bidi="fa-IR"/>
        </w:rPr>
        <w:t>Saeidi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M. (2020). </w:t>
      </w:r>
      <w:r w:rsidRPr="006F25C1">
        <w:rPr>
          <w:b/>
          <w:bCs/>
          <w:color w:val="000000"/>
          <w:sz w:val="20"/>
          <w:szCs w:val="22"/>
          <w:lang w:bidi="fa-IR"/>
        </w:rPr>
        <w:t>Yield quantity and quality of two linseed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lang w:bidi="fa-IR"/>
        </w:rPr>
        <w:t>Linum</w:t>
      </w:r>
      <w:proofErr w:type="spellEnd"/>
      <w:r w:rsidRPr="006F25C1">
        <w:rPr>
          <w:b/>
          <w:bCs/>
          <w:color w:val="000000"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lang w:bidi="fa-IR"/>
        </w:rPr>
        <w:t>usitatissimum</w:t>
      </w:r>
      <w:proofErr w:type="spellEnd"/>
      <w:r w:rsidRPr="006F25C1">
        <w:rPr>
          <w:b/>
          <w:bCs/>
          <w:color w:val="000000"/>
          <w:sz w:val="20"/>
          <w:szCs w:val="22"/>
          <w:lang w:bidi="fa-IR"/>
        </w:rPr>
        <w:t xml:space="preserve"> L.) cultivars as affected by sowing date</w:t>
      </w:r>
      <w:r w:rsidRPr="006F25C1">
        <w:rPr>
          <w:color w:val="000000"/>
          <w:sz w:val="20"/>
          <w:szCs w:val="22"/>
          <w:lang w:bidi="fa-IR"/>
        </w:rPr>
        <w:t xml:space="preserve">. </w:t>
      </w:r>
      <w:proofErr w:type="gramStart"/>
      <w:r w:rsidRPr="006F25C1">
        <w:rPr>
          <w:i/>
          <w:iCs/>
          <w:color w:val="000000"/>
          <w:sz w:val="20"/>
          <w:szCs w:val="22"/>
          <w:lang w:bidi="fa-IR"/>
        </w:rPr>
        <w:t>Industrial Crops and Products,</w:t>
      </w:r>
      <w:r w:rsidRPr="006F25C1">
        <w:rPr>
          <w:color w:val="000000"/>
          <w:sz w:val="20"/>
          <w:szCs w:val="22"/>
          <w:lang w:bidi="fa-IR"/>
        </w:rPr>
        <w:t xml:space="preserve"> 158, 112947.</w:t>
      </w:r>
      <w:proofErr w:type="gramEnd"/>
      <w:r w:rsidRPr="006F25C1">
        <w:rPr>
          <w:color w:val="000000"/>
          <w:sz w:val="20"/>
          <w:szCs w:val="22"/>
        </w:rPr>
        <w:t xml:space="preserve"> </w:t>
      </w:r>
    </w:p>
    <w:p w:rsidR="00E05F97" w:rsidRPr="006F25C1" w:rsidRDefault="00E05F97" w:rsidP="00E05F97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Mahmoudi</w:t>
      </w:r>
      <w:proofErr w:type="spellEnd"/>
      <w:r w:rsidRPr="006F25C1">
        <w:rPr>
          <w:sz w:val="20"/>
          <w:szCs w:val="22"/>
          <w:lang w:bidi="fa-IR"/>
        </w:rPr>
        <w:t xml:space="preserve">, S., Khoramivafa, M., </w:t>
      </w:r>
      <w:proofErr w:type="spellStart"/>
      <w:r w:rsidRPr="006F25C1">
        <w:rPr>
          <w:sz w:val="20"/>
          <w:szCs w:val="22"/>
          <w:lang w:bidi="fa-IR"/>
        </w:rPr>
        <w:t>Hadidi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Jalilian</w:t>
      </w:r>
      <w:proofErr w:type="spellEnd"/>
      <w:r w:rsidRPr="006F25C1">
        <w:rPr>
          <w:sz w:val="20"/>
          <w:szCs w:val="22"/>
          <w:lang w:bidi="fa-IR"/>
        </w:rPr>
        <w:t xml:space="preserve">, N., &amp; </w:t>
      </w:r>
      <w:proofErr w:type="spellStart"/>
      <w:r w:rsidRPr="006F25C1">
        <w:rPr>
          <w:sz w:val="20"/>
          <w:szCs w:val="22"/>
          <w:lang w:bidi="fa-IR"/>
        </w:rPr>
        <w:t>Bagheri</w:t>
      </w:r>
      <w:proofErr w:type="spellEnd"/>
      <w:r w:rsidRPr="006F25C1">
        <w:rPr>
          <w:sz w:val="20"/>
          <w:szCs w:val="22"/>
          <w:lang w:bidi="fa-IR"/>
        </w:rPr>
        <w:t>, A. (2021).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 xml:space="preserve">Overgrazing is a critical factor affecting plant diversity in </w:t>
      </w:r>
      <w:proofErr w:type="spellStart"/>
      <w:r w:rsidRPr="006F25C1">
        <w:rPr>
          <w:b/>
          <w:bCs/>
          <w:sz w:val="20"/>
          <w:szCs w:val="22"/>
          <w:lang w:bidi="fa-IR"/>
        </w:rPr>
        <w:t>nowa</w:t>
      </w:r>
      <w:proofErr w:type="spellEnd"/>
      <w:r w:rsidRPr="006F25C1">
        <w:rPr>
          <w:b/>
          <w:bCs/>
          <w:sz w:val="20"/>
          <w:szCs w:val="22"/>
          <w:lang w:bidi="fa-IR"/>
        </w:rPr>
        <w:t>-mountain rangeland, west of Iran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Journal of Rangeland Science</w:t>
      </w:r>
      <w:r w:rsidRPr="006F25C1">
        <w:rPr>
          <w:sz w:val="20"/>
          <w:szCs w:val="22"/>
          <w:lang w:bidi="fa-IR"/>
        </w:rPr>
        <w:t>, 11(2), 141-151.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</w:rPr>
      </w:pPr>
      <w:proofErr w:type="spellStart"/>
      <w:proofErr w:type="gramStart"/>
      <w:r w:rsidRPr="006F25C1">
        <w:rPr>
          <w:color w:val="000000"/>
          <w:sz w:val="20"/>
          <w:szCs w:val="22"/>
          <w:lang w:bidi="fa-IR"/>
        </w:rPr>
        <w:t>Romena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M. H., </w:t>
      </w:r>
      <w:proofErr w:type="spellStart"/>
      <w:r w:rsidRPr="006F25C1">
        <w:rPr>
          <w:color w:val="000000"/>
          <w:sz w:val="20"/>
          <w:szCs w:val="22"/>
          <w:lang w:bidi="fa-IR"/>
        </w:rPr>
        <w:t>Najaphy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A., </w:t>
      </w:r>
      <w:proofErr w:type="spellStart"/>
      <w:r w:rsidRPr="006F25C1">
        <w:rPr>
          <w:color w:val="000000"/>
          <w:sz w:val="20"/>
          <w:szCs w:val="22"/>
          <w:lang w:bidi="fa-IR"/>
        </w:rPr>
        <w:t>Saeidi</w:t>
      </w:r>
      <w:proofErr w:type="spellEnd"/>
      <w:r w:rsidRPr="006F25C1">
        <w:rPr>
          <w:color w:val="000000"/>
          <w:sz w:val="20"/>
          <w:szCs w:val="22"/>
          <w:lang w:bidi="fa-IR"/>
        </w:rPr>
        <w:t>, M., &amp; Khoramivafa, M. (2022).</w:t>
      </w:r>
      <w:proofErr w:type="gramEnd"/>
      <w:r w:rsidRPr="006F25C1">
        <w:rPr>
          <w:color w:val="000000"/>
          <w:sz w:val="20"/>
          <w:szCs w:val="22"/>
          <w:lang w:bidi="fa-IR"/>
        </w:rPr>
        <w:t xml:space="preserve"> </w:t>
      </w:r>
      <w:r w:rsidRPr="006F25C1">
        <w:rPr>
          <w:b/>
          <w:bCs/>
          <w:color w:val="000000"/>
          <w:sz w:val="20"/>
          <w:szCs w:val="22"/>
          <w:lang w:bidi="fa-IR"/>
        </w:rPr>
        <w:t>Identification of superior wheat genotypes using multiple-trait selection methods based on agronomic characters and grain protein content under rain-fed conditions</w:t>
      </w:r>
      <w:r w:rsidRPr="006F25C1">
        <w:rPr>
          <w:color w:val="000000"/>
          <w:sz w:val="20"/>
          <w:szCs w:val="22"/>
          <w:lang w:bidi="fa-IR"/>
        </w:rPr>
        <w:t xml:space="preserve">. </w:t>
      </w:r>
      <w:proofErr w:type="spellStart"/>
      <w:r w:rsidRPr="006F25C1">
        <w:rPr>
          <w:i/>
          <w:iCs/>
          <w:color w:val="000000"/>
          <w:sz w:val="20"/>
          <w:szCs w:val="22"/>
          <w:lang w:bidi="fa-IR"/>
        </w:rPr>
        <w:t>Genetika</w:t>
      </w:r>
      <w:proofErr w:type="spellEnd"/>
      <w:r w:rsidRPr="006F25C1">
        <w:rPr>
          <w:color w:val="000000"/>
          <w:sz w:val="20"/>
          <w:szCs w:val="22"/>
          <w:lang w:bidi="fa-IR"/>
        </w:rPr>
        <w:t>, 54(1), 15-26.</w:t>
      </w:r>
    </w:p>
    <w:p w:rsidR="001E6206" w:rsidRPr="006F25C1" w:rsidRDefault="001E6206" w:rsidP="006D455D">
      <w:pPr>
        <w:pStyle w:val="ListParagraph"/>
        <w:rPr>
          <w:color w:val="000000"/>
          <w:sz w:val="20"/>
          <w:szCs w:val="22"/>
        </w:rPr>
      </w:pPr>
      <w:proofErr w:type="spellStart"/>
      <w:proofErr w:type="gramStart"/>
      <w:r w:rsidRPr="006F25C1">
        <w:rPr>
          <w:color w:val="000000"/>
          <w:sz w:val="20"/>
          <w:szCs w:val="22"/>
          <w:lang w:bidi="fa-IR"/>
        </w:rPr>
        <w:t>Rabbani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B., </w:t>
      </w:r>
      <w:proofErr w:type="spellStart"/>
      <w:r w:rsidRPr="006F25C1">
        <w:rPr>
          <w:color w:val="000000"/>
          <w:sz w:val="20"/>
          <w:szCs w:val="22"/>
          <w:lang w:bidi="fa-IR"/>
        </w:rPr>
        <w:t>Karimi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G., Khoramivafa, M., </w:t>
      </w:r>
      <w:proofErr w:type="spellStart"/>
      <w:r w:rsidRPr="006F25C1">
        <w:rPr>
          <w:color w:val="000000"/>
          <w:sz w:val="20"/>
          <w:szCs w:val="22"/>
          <w:lang w:bidi="fa-IR"/>
        </w:rPr>
        <w:t>Saeidi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M., </w:t>
      </w:r>
      <w:proofErr w:type="spellStart"/>
      <w:r w:rsidRPr="006F25C1">
        <w:rPr>
          <w:color w:val="000000"/>
          <w:sz w:val="20"/>
          <w:szCs w:val="22"/>
          <w:lang w:bidi="fa-IR"/>
        </w:rPr>
        <w:t>Boroomandan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P., </w:t>
      </w:r>
      <w:proofErr w:type="spellStart"/>
      <w:r w:rsidRPr="006F25C1">
        <w:rPr>
          <w:color w:val="000000"/>
          <w:sz w:val="20"/>
          <w:szCs w:val="22"/>
          <w:lang w:bidi="fa-IR"/>
        </w:rPr>
        <w:t>Bagheri</w:t>
      </w:r>
      <w:proofErr w:type="spellEnd"/>
      <w:r w:rsidRPr="006F25C1">
        <w:rPr>
          <w:color w:val="000000"/>
          <w:sz w:val="20"/>
          <w:szCs w:val="22"/>
          <w:lang w:bidi="fa-IR"/>
        </w:rPr>
        <w:t xml:space="preserve">, M., &amp; </w:t>
      </w:r>
      <w:proofErr w:type="spellStart"/>
      <w:r w:rsidRPr="006F25C1">
        <w:rPr>
          <w:color w:val="000000"/>
          <w:sz w:val="20"/>
          <w:szCs w:val="22"/>
          <w:lang w:bidi="fa-IR"/>
        </w:rPr>
        <w:t>Zarei</w:t>
      </w:r>
      <w:proofErr w:type="spellEnd"/>
      <w:r w:rsidRPr="006F25C1">
        <w:rPr>
          <w:color w:val="000000"/>
          <w:sz w:val="20"/>
          <w:szCs w:val="22"/>
          <w:lang w:bidi="fa-IR"/>
        </w:rPr>
        <w:t>, L. (2022).</w:t>
      </w:r>
      <w:proofErr w:type="gramEnd"/>
      <w:r w:rsidRPr="006F25C1">
        <w:rPr>
          <w:color w:val="000000"/>
          <w:sz w:val="20"/>
          <w:szCs w:val="22"/>
          <w:lang w:bidi="fa-IR"/>
        </w:rPr>
        <w:t xml:space="preserve"> </w:t>
      </w:r>
      <w:r w:rsidRPr="006F25C1">
        <w:rPr>
          <w:b/>
          <w:bCs/>
          <w:color w:val="000000"/>
          <w:sz w:val="20"/>
          <w:szCs w:val="22"/>
          <w:lang w:bidi="fa-IR"/>
        </w:rPr>
        <w:t>Effect of sowing date and plant density on seed yield and yield attributes of quinoa (</w:t>
      </w:r>
      <w:proofErr w:type="spellStart"/>
      <w:r w:rsidRPr="006F25C1">
        <w:rPr>
          <w:b/>
          <w:bCs/>
          <w:i/>
          <w:iCs/>
          <w:color w:val="000000"/>
          <w:sz w:val="20"/>
          <w:szCs w:val="22"/>
          <w:lang w:bidi="fa-IR"/>
        </w:rPr>
        <w:t>Chenopodium</w:t>
      </w:r>
      <w:proofErr w:type="spellEnd"/>
      <w:r w:rsidRPr="006F25C1">
        <w:rPr>
          <w:b/>
          <w:bCs/>
          <w:color w:val="000000"/>
          <w:sz w:val="20"/>
          <w:szCs w:val="22"/>
          <w:lang w:bidi="fa-IR"/>
        </w:rPr>
        <w:t xml:space="preserve"> </w:t>
      </w:r>
      <w:r w:rsidRPr="006F25C1">
        <w:rPr>
          <w:b/>
          <w:bCs/>
          <w:i/>
          <w:iCs/>
          <w:color w:val="000000"/>
          <w:sz w:val="20"/>
          <w:szCs w:val="22"/>
          <w:lang w:bidi="fa-IR"/>
        </w:rPr>
        <w:t>quinoa</w:t>
      </w:r>
      <w:r w:rsidRPr="006F25C1">
        <w:rPr>
          <w:b/>
          <w:bCs/>
          <w:color w:val="000000"/>
          <w:sz w:val="20"/>
          <w:szCs w:val="22"/>
          <w:lang w:bidi="fa-IR"/>
        </w:rPr>
        <w:t xml:space="preserve">) genotypes. </w:t>
      </w:r>
      <w:r w:rsidRPr="006F25C1">
        <w:rPr>
          <w:i/>
          <w:iCs/>
          <w:color w:val="000000"/>
          <w:sz w:val="20"/>
          <w:szCs w:val="22"/>
          <w:lang w:bidi="fa-IR"/>
        </w:rPr>
        <w:t>Iran Agricultural Research</w:t>
      </w:r>
      <w:r w:rsidRPr="006F25C1">
        <w:rPr>
          <w:color w:val="000000"/>
          <w:sz w:val="20"/>
          <w:szCs w:val="22"/>
          <w:lang w:bidi="fa-IR"/>
        </w:rPr>
        <w:t>, 40(2), 121-133.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Rabbani</w:t>
      </w:r>
      <w:proofErr w:type="spellEnd"/>
      <w:r w:rsidRPr="006F25C1">
        <w:rPr>
          <w:sz w:val="20"/>
          <w:szCs w:val="22"/>
          <w:lang w:bidi="fa-IR"/>
        </w:rPr>
        <w:t xml:space="preserve">, B., </w:t>
      </w:r>
      <w:proofErr w:type="spellStart"/>
      <w:r w:rsidRPr="006F25C1">
        <w:rPr>
          <w:sz w:val="20"/>
          <w:szCs w:val="22"/>
          <w:lang w:bidi="fa-IR"/>
        </w:rPr>
        <w:t>Karimi</w:t>
      </w:r>
      <w:proofErr w:type="spellEnd"/>
      <w:r w:rsidRPr="006F25C1">
        <w:rPr>
          <w:sz w:val="20"/>
          <w:szCs w:val="22"/>
          <w:lang w:bidi="fa-IR"/>
        </w:rPr>
        <w:t xml:space="preserve">, G., Khoramivafa, M., </w:t>
      </w:r>
      <w:proofErr w:type="spellStart"/>
      <w:r w:rsidRPr="006F25C1">
        <w:rPr>
          <w:sz w:val="20"/>
          <w:szCs w:val="22"/>
          <w:lang w:bidi="fa-IR"/>
        </w:rPr>
        <w:t>Saeidi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Boroomandan</w:t>
      </w:r>
      <w:proofErr w:type="spellEnd"/>
      <w:r w:rsidRPr="006F25C1">
        <w:rPr>
          <w:sz w:val="20"/>
          <w:szCs w:val="22"/>
          <w:lang w:bidi="fa-IR"/>
        </w:rPr>
        <w:t xml:space="preserve">, P., </w:t>
      </w:r>
      <w:proofErr w:type="spellStart"/>
      <w:r w:rsidRPr="006F25C1">
        <w:rPr>
          <w:sz w:val="20"/>
          <w:szCs w:val="22"/>
          <w:lang w:bidi="fa-IR"/>
        </w:rPr>
        <w:t>Bagheri</w:t>
      </w:r>
      <w:proofErr w:type="spellEnd"/>
      <w:r w:rsidRPr="006F25C1">
        <w:rPr>
          <w:sz w:val="20"/>
          <w:szCs w:val="22"/>
          <w:lang w:bidi="fa-IR"/>
        </w:rPr>
        <w:t xml:space="preserve">, M., &amp; </w:t>
      </w:r>
      <w:proofErr w:type="spellStart"/>
      <w:r w:rsidRPr="006F25C1">
        <w:rPr>
          <w:sz w:val="20"/>
          <w:szCs w:val="22"/>
          <w:lang w:bidi="fa-IR"/>
        </w:rPr>
        <w:t>Zarei</w:t>
      </w:r>
      <w:proofErr w:type="spellEnd"/>
      <w:r w:rsidRPr="006F25C1">
        <w:rPr>
          <w:sz w:val="20"/>
          <w:szCs w:val="22"/>
          <w:lang w:bidi="fa-IR"/>
        </w:rPr>
        <w:t>, L. (2022).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>Effect of sowing date and plant density on seed yield and yield attributes of quinoa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Chenopodium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r w:rsidRPr="006F25C1">
        <w:rPr>
          <w:b/>
          <w:bCs/>
          <w:i/>
          <w:iCs/>
          <w:sz w:val="20"/>
          <w:szCs w:val="22"/>
          <w:lang w:bidi="fa-IR"/>
        </w:rPr>
        <w:t>quinoa</w:t>
      </w:r>
      <w:r w:rsidRPr="006F25C1">
        <w:rPr>
          <w:b/>
          <w:bCs/>
          <w:sz w:val="20"/>
          <w:szCs w:val="22"/>
          <w:lang w:bidi="fa-IR"/>
        </w:rPr>
        <w:t>) genotypes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Iran Agricultural Research</w:t>
      </w:r>
      <w:r w:rsidRPr="006F25C1">
        <w:rPr>
          <w:sz w:val="20"/>
          <w:szCs w:val="22"/>
          <w:lang w:bidi="fa-IR"/>
        </w:rPr>
        <w:t>, 40(2), 121-133.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Romena</w:t>
      </w:r>
      <w:proofErr w:type="spellEnd"/>
      <w:r w:rsidRPr="006F25C1">
        <w:rPr>
          <w:sz w:val="20"/>
          <w:szCs w:val="22"/>
          <w:lang w:bidi="fa-IR"/>
        </w:rPr>
        <w:t xml:space="preserve">, M. H., </w:t>
      </w:r>
      <w:proofErr w:type="spellStart"/>
      <w:r w:rsidRPr="006F25C1">
        <w:rPr>
          <w:sz w:val="20"/>
          <w:szCs w:val="22"/>
          <w:lang w:bidi="fa-IR"/>
        </w:rPr>
        <w:t>Najaphy</w:t>
      </w:r>
      <w:proofErr w:type="spellEnd"/>
      <w:r w:rsidRPr="006F25C1">
        <w:rPr>
          <w:sz w:val="20"/>
          <w:szCs w:val="22"/>
          <w:lang w:bidi="fa-IR"/>
        </w:rPr>
        <w:t xml:space="preserve">, A., </w:t>
      </w:r>
      <w:proofErr w:type="spellStart"/>
      <w:r w:rsidRPr="006F25C1">
        <w:rPr>
          <w:sz w:val="20"/>
          <w:szCs w:val="22"/>
          <w:lang w:bidi="fa-IR"/>
        </w:rPr>
        <w:t>Saeidi</w:t>
      </w:r>
      <w:proofErr w:type="spellEnd"/>
      <w:r w:rsidRPr="006F25C1">
        <w:rPr>
          <w:sz w:val="20"/>
          <w:szCs w:val="22"/>
          <w:lang w:bidi="fa-IR"/>
        </w:rPr>
        <w:t>, M., &amp; Khoramivafa, M. (2022).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>Identification of superior wheat genotypes using multiple-trait selection methods based on agronomic characters and grain protein content under rain-fed conditions.</w:t>
      </w:r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i/>
          <w:iCs/>
          <w:sz w:val="20"/>
          <w:szCs w:val="22"/>
          <w:lang w:bidi="fa-IR"/>
        </w:rPr>
        <w:t>Genetika</w:t>
      </w:r>
      <w:proofErr w:type="spellEnd"/>
      <w:r w:rsidRPr="006F25C1">
        <w:rPr>
          <w:sz w:val="20"/>
          <w:szCs w:val="22"/>
          <w:lang w:bidi="fa-IR"/>
        </w:rPr>
        <w:t>, 54(1), 15-26.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Rabbani</w:t>
      </w:r>
      <w:proofErr w:type="spellEnd"/>
      <w:r w:rsidRPr="006F25C1">
        <w:rPr>
          <w:sz w:val="20"/>
          <w:szCs w:val="22"/>
          <w:lang w:bidi="fa-IR"/>
        </w:rPr>
        <w:t xml:space="preserve">, B., Khoramivafa, M., </w:t>
      </w:r>
      <w:proofErr w:type="spellStart"/>
      <w:r w:rsidRPr="006F25C1">
        <w:rPr>
          <w:sz w:val="20"/>
          <w:szCs w:val="22"/>
          <w:lang w:bidi="fa-IR"/>
        </w:rPr>
        <w:t>Saeidi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Zarei</w:t>
      </w:r>
      <w:proofErr w:type="spellEnd"/>
      <w:r w:rsidRPr="006F25C1">
        <w:rPr>
          <w:sz w:val="20"/>
          <w:szCs w:val="22"/>
          <w:lang w:bidi="fa-IR"/>
        </w:rPr>
        <w:t xml:space="preserve">, L., &amp; </w:t>
      </w:r>
      <w:proofErr w:type="spellStart"/>
      <w:r w:rsidRPr="006F25C1">
        <w:rPr>
          <w:sz w:val="20"/>
          <w:szCs w:val="22"/>
          <w:lang w:bidi="fa-IR"/>
        </w:rPr>
        <w:t>Bagheri</w:t>
      </w:r>
      <w:proofErr w:type="spellEnd"/>
      <w:r w:rsidRPr="006F25C1">
        <w:rPr>
          <w:sz w:val="20"/>
          <w:szCs w:val="22"/>
          <w:lang w:bidi="fa-IR"/>
        </w:rPr>
        <w:t>, M. (2023).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The effect of sowing date and planting density on grain yield and some nutritional quality characteristics of three seed-quinoa genotypes</w:t>
      </w:r>
      <w:r w:rsidRPr="006F25C1">
        <w:rPr>
          <w:sz w:val="20"/>
          <w:szCs w:val="22"/>
          <w:lang w:bidi="fa-IR"/>
        </w:rPr>
        <w:t>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i/>
          <w:iCs/>
          <w:sz w:val="20"/>
          <w:szCs w:val="22"/>
          <w:lang w:bidi="fa-IR"/>
        </w:rPr>
        <w:t>Journal of Plant Physiology and Breeding</w:t>
      </w:r>
      <w:r w:rsidRPr="006F25C1">
        <w:rPr>
          <w:sz w:val="20"/>
          <w:szCs w:val="22"/>
          <w:lang w:bidi="fa-IR"/>
        </w:rPr>
        <w:t>, 13(2), 197-215.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lastRenderedPageBreak/>
        <w:t>Mahmoudi</w:t>
      </w:r>
      <w:proofErr w:type="spellEnd"/>
      <w:r w:rsidRPr="006F25C1">
        <w:rPr>
          <w:sz w:val="20"/>
          <w:szCs w:val="22"/>
          <w:lang w:bidi="fa-IR"/>
        </w:rPr>
        <w:t xml:space="preserve">, S., Khoramivafa, M., &amp; </w:t>
      </w:r>
      <w:proofErr w:type="spellStart"/>
      <w:r w:rsidRPr="006F25C1">
        <w:rPr>
          <w:sz w:val="20"/>
          <w:szCs w:val="22"/>
          <w:lang w:bidi="fa-IR"/>
        </w:rPr>
        <w:t>Hadidi</w:t>
      </w:r>
      <w:proofErr w:type="spellEnd"/>
      <w:r w:rsidRPr="006F25C1">
        <w:rPr>
          <w:sz w:val="20"/>
          <w:szCs w:val="22"/>
          <w:lang w:bidi="fa-IR"/>
        </w:rPr>
        <w:t>, M. (2023).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b/>
          <w:bCs/>
          <w:sz w:val="20"/>
          <w:szCs w:val="22"/>
          <w:lang w:bidi="fa-IR"/>
        </w:rPr>
        <w:t xml:space="preserve">Ecological potential modeling for agricultural and rangeland development using GIS-based FAHP approach: a case study of </w:t>
      </w:r>
      <w:proofErr w:type="spellStart"/>
      <w:r w:rsidRPr="006F25C1">
        <w:rPr>
          <w:b/>
          <w:bCs/>
          <w:sz w:val="20"/>
          <w:szCs w:val="22"/>
          <w:lang w:bidi="fa-IR"/>
        </w:rPr>
        <w:t>Razin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watershed</w:t>
      </w:r>
      <w:r w:rsidRPr="006F25C1">
        <w:rPr>
          <w:sz w:val="20"/>
          <w:szCs w:val="22"/>
          <w:lang w:bidi="fa-IR"/>
        </w:rPr>
        <w:t xml:space="preserve">. </w:t>
      </w:r>
      <w:r w:rsidRPr="006F25C1">
        <w:rPr>
          <w:i/>
          <w:iCs/>
          <w:sz w:val="20"/>
          <w:szCs w:val="22"/>
          <w:lang w:bidi="fa-IR"/>
        </w:rPr>
        <w:t>Journal of Rangeland Science</w:t>
      </w:r>
      <w:r w:rsidRPr="006F25C1">
        <w:rPr>
          <w:sz w:val="20"/>
          <w:szCs w:val="22"/>
          <w:lang w:bidi="fa-IR"/>
        </w:rPr>
        <w:t>, 13(2), 125-142.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Hosseini</w:t>
      </w:r>
      <w:proofErr w:type="spellEnd"/>
      <w:r w:rsidRPr="006F25C1">
        <w:rPr>
          <w:sz w:val="20"/>
          <w:szCs w:val="22"/>
          <w:lang w:bidi="fa-IR"/>
        </w:rPr>
        <w:t xml:space="preserve">, A., </w:t>
      </w:r>
      <w:proofErr w:type="spellStart"/>
      <w:r w:rsidRPr="006F25C1">
        <w:rPr>
          <w:sz w:val="20"/>
          <w:szCs w:val="22"/>
          <w:lang w:bidi="fa-IR"/>
        </w:rPr>
        <w:t>Heidari</w:t>
      </w:r>
      <w:proofErr w:type="spellEnd"/>
      <w:r w:rsidRPr="006F25C1">
        <w:rPr>
          <w:sz w:val="20"/>
          <w:szCs w:val="22"/>
          <w:lang w:bidi="fa-IR"/>
        </w:rPr>
        <w:t xml:space="preserve">, H., </w:t>
      </w:r>
      <w:proofErr w:type="spellStart"/>
      <w:r w:rsidRPr="006F25C1">
        <w:rPr>
          <w:sz w:val="20"/>
          <w:szCs w:val="22"/>
          <w:lang w:bidi="fa-IR"/>
        </w:rPr>
        <w:t>Nosratti</w:t>
      </w:r>
      <w:proofErr w:type="spellEnd"/>
      <w:r w:rsidRPr="006F25C1">
        <w:rPr>
          <w:sz w:val="20"/>
          <w:szCs w:val="22"/>
          <w:lang w:bidi="fa-IR"/>
        </w:rPr>
        <w:t xml:space="preserve">, I., </w:t>
      </w:r>
      <w:r w:rsidRPr="006F25C1">
        <w:rPr>
          <w:color w:val="000000"/>
          <w:sz w:val="20"/>
          <w:szCs w:val="22"/>
          <w:lang w:bidi="fa-IR"/>
        </w:rPr>
        <w:t>&amp;</w:t>
      </w:r>
      <w:r w:rsidRPr="006F25C1">
        <w:rPr>
          <w:sz w:val="20"/>
          <w:szCs w:val="22"/>
          <w:lang w:bidi="fa-IR"/>
        </w:rPr>
        <w:t xml:space="preserve"> Khoramivafa, M. (2024).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Improving growth and establishment in some cool-season plants under drought conditions using water-superabsorbent polymer</w:t>
      </w:r>
      <w:r w:rsidRPr="006F25C1">
        <w:rPr>
          <w:sz w:val="20"/>
          <w:szCs w:val="22"/>
          <w:lang w:bidi="fa-IR"/>
        </w:rPr>
        <w:t>.</w:t>
      </w:r>
      <w:proofErr w:type="gramEnd"/>
      <w:r w:rsidRPr="006F25C1">
        <w:rPr>
          <w:rFonts w:hint="cs"/>
          <w:sz w:val="20"/>
          <w:szCs w:val="22"/>
          <w:rtl/>
          <w:lang w:bidi="fa-IR"/>
        </w:rPr>
        <w:t xml:space="preserve"> </w:t>
      </w:r>
      <w:r w:rsidRPr="006F25C1">
        <w:rPr>
          <w:i/>
          <w:iCs/>
          <w:sz w:val="20"/>
          <w:szCs w:val="22"/>
          <w:lang w:bidi="fa-IR"/>
        </w:rPr>
        <w:t>Journal of Plant Physiology and Breeding</w:t>
      </w:r>
      <w:r w:rsidRPr="006F25C1">
        <w:rPr>
          <w:sz w:val="20"/>
          <w:szCs w:val="22"/>
          <w:lang w:bidi="fa-IR"/>
        </w:rPr>
        <w:t>, 14(2): 237-250.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Amerian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KhoramiVafa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Palangi</w:t>
      </w:r>
      <w:proofErr w:type="spellEnd"/>
      <w:r w:rsidRPr="006F25C1">
        <w:rPr>
          <w:sz w:val="20"/>
          <w:szCs w:val="22"/>
          <w:lang w:bidi="fa-IR"/>
        </w:rPr>
        <w:t xml:space="preserve">, A., </w:t>
      </w:r>
      <w:proofErr w:type="spellStart"/>
      <w:r w:rsidRPr="006F25C1">
        <w:rPr>
          <w:sz w:val="20"/>
          <w:szCs w:val="22"/>
          <w:lang w:bidi="fa-IR"/>
        </w:rPr>
        <w:t>Gohari</w:t>
      </w:r>
      <w:proofErr w:type="spellEnd"/>
      <w:r w:rsidRPr="006F25C1">
        <w:rPr>
          <w:sz w:val="20"/>
          <w:szCs w:val="22"/>
          <w:lang w:bidi="fa-IR"/>
        </w:rPr>
        <w:t xml:space="preserve">, G., &amp; </w:t>
      </w:r>
      <w:proofErr w:type="spellStart"/>
      <w:r w:rsidRPr="006F25C1">
        <w:rPr>
          <w:sz w:val="20"/>
          <w:szCs w:val="22"/>
          <w:lang w:bidi="fa-IR"/>
        </w:rPr>
        <w:t>Ntatsi</w:t>
      </w:r>
      <w:proofErr w:type="spellEnd"/>
      <w:r w:rsidRPr="006F25C1">
        <w:rPr>
          <w:sz w:val="20"/>
          <w:szCs w:val="22"/>
          <w:lang w:bidi="fa-IR"/>
        </w:rPr>
        <w:t>, G. (2024).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 xml:space="preserve">The effect of different levels of urea and sodium </w:t>
      </w:r>
      <w:proofErr w:type="spellStart"/>
      <w:r w:rsidRPr="006F25C1">
        <w:rPr>
          <w:b/>
          <w:bCs/>
          <w:sz w:val="20"/>
          <w:szCs w:val="22"/>
          <w:lang w:bidi="fa-IR"/>
        </w:rPr>
        <w:t>selenate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on the </w:t>
      </w:r>
      <w:proofErr w:type="spellStart"/>
      <w:r w:rsidRPr="006F25C1">
        <w:rPr>
          <w:b/>
          <w:bCs/>
          <w:sz w:val="20"/>
          <w:szCs w:val="22"/>
          <w:lang w:bidi="fa-IR"/>
        </w:rPr>
        <w:t>morphophysiological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characteristics of garlic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Allium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sativum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L.)</w:t>
      </w:r>
      <w:r w:rsidRPr="006F25C1">
        <w:rPr>
          <w:rFonts w:hint="cs"/>
          <w:sz w:val="20"/>
          <w:szCs w:val="22"/>
          <w:rtl/>
          <w:lang w:bidi="fa-IR"/>
        </w:rPr>
        <w:t>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i/>
          <w:iCs/>
          <w:sz w:val="20"/>
          <w:szCs w:val="22"/>
          <w:lang w:bidi="fa-IR"/>
        </w:rPr>
        <w:t>Scientia</w:t>
      </w:r>
      <w:proofErr w:type="spellEnd"/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i/>
          <w:iCs/>
          <w:sz w:val="20"/>
          <w:szCs w:val="22"/>
          <w:lang w:bidi="fa-IR"/>
        </w:rPr>
        <w:t>Horticulturae</w:t>
      </w:r>
      <w:proofErr w:type="spellEnd"/>
      <w:r w:rsidRPr="006F25C1">
        <w:rPr>
          <w:sz w:val="20"/>
          <w:szCs w:val="22"/>
          <w:lang w:bidi="fa-IR"/>
        </w:rPr>
        <w:t>, 337, 113469.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Amerian</w:t>
      </w:r>
      <w:proofErr w:type="spellEnd"/>
      <w:r w:rsidRPr="006F25C1">
        <w:rPr>
          <w:sz w:val="20"/>
          <w:szCs w:val="22"/>
          <w:lang w:bidi="fa-IR"/>
        </w:rPr>
        <w:t xml:space="preserve">, M., Khoramivafa, M., </w:t>
      </w:r>
      <w:proofErr w:type="spellStart"/>
      <w:r w:rsidRPr="006F25C1">
        <w:rPr>
          <w:sz w:val="20"/>
          <w:szCs w:val="22"/>
          <w:lang w:bidi="fa-IR"/>
        </w:rPr>
        <w:t>Palangi</w:t>
      </w:r>
      <w:proofErr w:type="spellEnd"/>
      <w:r w:rsidRPr="006F25C1">
        <w:rPr>
          <w:sz w:val="20"/>
          <w:szCs w:val="22"/>
          <w:lang w:bidi="fa-IR"/>
        </w:rPr>
        <w:t xml:space="preserve">, A., </w:t>
      </w:r>
      <w:proofErr w:type="spellStart"/>
      <w:r w:rsidRPr="006F25C1">
        <w:rPr>
          <w:sz w:val="20"/>
          <w:szCs w:val="22"/>
          <w:lang w:bidi="fa-IR"/>
        </w:rPr>
        <w:t>Gohari</w:t>
      </w:r>
      <w:proofErr w:type="spellEnd"/>
      <w:r w:rsidRPr="006F25C1">
        <w:rPr>
          <w:sz w:val="20"/>
          <w:szCs w:val="22"/>
          <w:lang w:bidi="fa-IR"/>
        </w:rPr>
        <w:t xml:space="preserve">, G., &amp; </w:t>
      </w:r>
      <w:proofErr w:type="spellStart"/>
      <w:r w:rsidRPr="006F25C1">
        <w:rPr>
          <w:sz w:val="20"/>
          <w:szCs w:val="22"/>
          <w:lang w:bidi="fa-IR"/>
        </w:rPr>
        <w:t>Ntatsi</w:t>
      </w:r>
      <w:proofErr w:type="spellEnd"/>
      <w:r w:rsidRPr="006F25C1">
        <w:rPr>
          <w:sz w:val="20"/>
          <w:szCs w:val="22"/>
          <w:lang w:bidi="fa-IR"/>
        </w:rPr>
        <w:t>, G. (2024).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Antioxidant and Antimicrobial Properties of Garlic as Affected by Nitrogen and Selenium Concentrations.</w:t>
      </w:r>
      <w:proofErr w:type="gramEnd"/>
      <w:r w:rsidRPr="006F25C1">
        <w:rPr>
          <w:rFonts w:hint="cs"/>
          <w:i/>
          <w:iCs/>
          <w:sz w:val="20"/>
          <w:szCs w:val="22"/>
          <w:rtl/>
          <w:lang w:bidi="fa-IR"/>
        </w:rPr>
        <w:t xml:space="preserve"> </w:t>
      </w:r>
      <w:r w:rsidRPr="006F25C1">
        <w:rPr>
          <w:i/>
          <w:iCs/>
          <w:sz w:val="20"/>
          <w:szCs w:val="22"/>
          <w:lang w:bidi="fa-IR"/>
        </w:rPr>
        <w:t xml:space="preserve">Journal of Medicinal Plants and </w:t>
      </w:r>
      <w:proofErr w:type="gramStart"/>
      <w:r w:rsidRPr="006F25C1">
        <w:rPr>
          <w:i/>
          <w:iCs/>
          <w:sz w:val="20"/>
          <w:szCs w:val="22"/>
          <w:lang w:bidi="fa-IR"/>
        </w:rPr>
        <w:t>By-</w:t>
      </w:r>
      <w:proofErr w:type="gramEnd"/>
      <w:r w:rsidRPr="006F25C1">
        <w:rPr>
          <w:i/>
          <w:iCs/>
          <w:sz w:val="20"/>
          <w:szCs w:val="22"/>
          <w:lang w:bidi="fa-IR"/>
        </w:rPr>
        <w:t>products-JMPB</w:t>
      </w:r>
      <w:r w:rsidRPr="006F25C1">
        <w:rPr>
          <w:sz w:val="20"/>
          <w:szCs w:val="22"/>
          <w:lang w:bidi="fa-IR"/>
        </w:rPr>
        <w:t>, 13(Special), 878-885.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Amerian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KhoramiVafa</w:t>
      </w:r>
      <w:proofErr w:type="spellEnd"/>
      <w:r w:rsidRPr="006F25C1">
        <w:rPr>
          <w:sz w:val="20"/>
          <w:szCs w:val="22"/>
          <w:lang w:bidi="fa-IR"/>
        </w:rPr>
        <w:t xml:space="preserve">, M., </w:t>
      </w:r>
      <w:proofErr w:type="spellStart"/>
      <w:r w:rsidRPr="006F25C1">
        <w:rPr>
          <w:sz w:val="20"/>
          <w:szCs w:val="22"/>
          <w:lang w:bidi="fa-IR"/>
        </w:rPr>
        <w:t>Palangi</w:t>
      </w:r>
      <w:proofErr w:type="spellEnd"/>
      <w:r w:rsidRPr="006F25C1">
        <w:rPr>
          <w:sz w:val="20"/>
          <w:szCs w:val="22"/>
          <w:lang w:bidi="fa-IR"/>
        </w:rPr>
        <w:t xml:space="preserve">, A., </w:t>
      </w:r>
      <w:proofErr w:type="spellStart"/>
      <w:r w:rsidRPr="006F25C1">
        <w:rPr>
          <w:sz w:val="20"/>
          <w:szCs w:val="22"/>
          <w:lang w:bidi="fa-IR"/>
        </w:rPr>
        <w:t>Gohari</w:t>
      </w:r>
      <w:proofErr w:type="spellEnd"/>
      <w:r w:rsidRPr="006F25C1">
        <w:rPr>
          <w:sz w:val="20"/>
          <w:szCs w:val="22"/>
          <w:lang w:bidi="fa-IR"/>
        </w:rPr>
        <w:t xml:space="preserve">, G., &amp; </w:t>
      </w:r>
      <w:proofErr w:type="spellStart"/>
      <w:r w:rsidRPr="006F25C1">
        <w:rPr>
          <w:sz w:val="20"/>
          <w:szCs w:val="22"/>
          <w:lang w:bidi="fa-IR"/>
        </w:rPr>
        <w:t>Ntatsi</w:t>
      </w:r>
      <w:proofErr w:type="spellEnd"/>
      <w:r w:rsidRPr="006F25C1">
        <w:rPr>
          <w:sz w:val="20"/>
          <w:szCs w:val="22"/>
          <w:lang w:bidi="fa-IR"/>
        </w:rPr>
        <w:t>, G. (2024).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>Potential assessment of selenium for improving yield and nitrogen use efficiency in garlic (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Allium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b/>
          <w:bCs/>
          <w:i/>
          <w:iCs/>
          <w:sz w:val="20"/>
          <w:szCs w:val="22"/>
          <w:lang w:bidi="fa-IR"/>
        </w:rPr>
        <w:t>sativum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L.)</w:t>
      </w:r>
      <w:r w:rsidRPr="006F25C1">
        <w:rPr>
          <w:rFonts w:hint="cs"/>
          <w:sz w:val="20"/>
          <w:szCs w:val="22"/>
          <w:rtl/>
          <w:lang w:bidi="fa-IR"/>
        </w:rPr>
        <w:t>.</w:t>
      </w:r>
      <w:proofErr w:type="gramEnd"/>
      <w:r w:rsidRPr="006F25C1">
        <w:rPr>
          <w:rFonts w:hint="cs"/>
          <w:sz w:val="20"/>
          <w:szCs w:val="22"/>
          <w:rtl/>
          <w:lang w:bidi="fa-IR"/>
        </w:rPr>
        <w:t xml:space="preserve"> </w:t>
      </w:r>
      <w:proofErr w:type="spellStart"/>
      <w:r w:rsidRPr="006F25C1">
        <w:rPr>
          <w:i/>
          <w:iCs/>
          <w:sz w:val="20"/>
          <w:szCs w:val="22"/>
          <w:lang w:bidi="fa-IR"/>
        </w:rPr>
        <w:t>Agrotechniques</w:t>
      </w:r>
      <w:proofErr w:type="spellEnd"/>
      <w:r w:rsidRPr="006F25C1">
        <w:rPr>
          <w:i/>
          <w:iCs/>
          <w:sz w:val="20"/>
          <w:szCs w:val="22"/>
          <w:lang w:bidi="fa-IR"/>
        </w:rPr>
        <w:t xml:space="preserve"> in Industrial Crops</w:t>
      </w:r>
      <w:r w:rsidRPr="006F25C1">
        <w:rPr>
          <w:sz w:val="20"/>
          <w:szCs w:val="22"/>
          <w:lang w:bidi="fa-IR"/>
        </w:rPr>
        <w:t xml:space="preserve">, </w:t>
      </w:r>
      <w:r w:rsidRPr="006F25C1">
        <w:rPr>
          <w:i/>
          <w:iCs/>
          <w:color w:val="222222"/>
          <w:sz w:val="20"/>
          <w:szCs w:val="22"/>
          <w:shd w:val="clear" w:color="auto" w:fill="FFFFFF"/>
        </w:rPr>
        <w:t>4</w:t>
      </w:r>
      <w:r w:rsidRPr="006F25C1">
        <w:rPr>
          <w:color w:val="222222"/>
          <w:sz w:val="20"/>
          <w:szCs w:val="22"/>
          <w:shd w:val="clear" w:color="auto" w:fill="FFFFFF"/>
        </w:rPr>
        <w:t>(2), 106-112.</w:t>
      </w:r>
    </w:p>
    <w:p w:rsidR="00D83EF0" w:rsidRPr="006F25C1" w:rsidRDefault="00D83EF0" w:rsidP="00D83EF0">
      <w:pPr>
        <w:pStyle w:val="ListParagraph"/>
        <w:rPr>
          <w:sz w:val="20"/>
          <w:szCs w:val="22"/>
          <w:lang w:bidi="fa-IR"/>
        </w:rPr>
      </w:pPr>
      <w:proofErr w:type="spellStart"/>
      <w:proofErr w:type="gramStart"/>
      <w:r w:rsidRPr="006F25C1">
        <w:rPr>
          <w:sz w:val="20"/>
          <w:szCs w:val="22"/>
          <w:lang w:bidi="fa-IR"/>
        </w:rPr>
        <w:t>Amerian</w:t>
      </w:r>
      <w:proofErr w:type="spellEnd"/>
      <w:r w:rsidRPr="006F25C1">
        <w:rPr>
          <w:sz w:val="20"/>
          <w:szCs w:val="22"/>
          <w:lang w:bidi="fa-IR"/>
        </w:rPr>
        <w:t xml:space="preserve">, M., Khoramivafa, M., </w:t>
      </w:r>
      <w:proofErr w:type="spellStart"/>
      <w:r w:rsidRPr="006F25C1">
        <w:rPr>
          <w:sz w:val="20"/>
          <w:szCs w:val="22"/>
          <w:lang w:bidi="fa-IR"/>
        </w:rPr>
        <w:t>Palangi</w:t>
      </w:r>
      <w:proofErr w:type="spellEnd"/>
      <w:r w:rsidRPr="006F25C1">
        <w:rPr>
          <w:sz w:val="20"/>
          <w:szCs w:val="22"/>
          <w:lang w:bidi="fa-IR"/>
        </w:rPr>
        <w:t xml:space="preserve">, A., </w:t>
      </w:r>
      <w:proofErr w:type="spellStart"/>
      <w:r w:rsidRPr="006F25C1">
        <w:rPr>
          <w:sz w:val="20"/>
          <w:szCs w:val="22"/>
          <w:lang w:bidi="fa-IR"/>
        </w:rPr>
        <w:t>Gohari</w:t>
      </w:r>
      <w:proofErr w:type="spellEnd"/>
      <w:r w:rsidRPr="006F25C1">
        <w:rPr>
          <w:sz w:val="20"/>
          <w:szCs w:val="22"/>
          <w:lang w:bidi="fa-IR"/>
        </w:rPr>
        <w:t xml:space="preserve">, G., &amp; </w:t>
      </w:r>
      <w:proofErr w:type="spellStart"/>
      <w:r w:rsidRPr="006F25C1">
        <w:rPr>
          <w:sz w:val="20"/>
          <w:szCs w:val="22"/>
          <w:lang w:bidi="fa-IR"/>
        </w:rPr>
        <w:t>Ntatsi</w:t>
      </w:r>
      <w:proofErr w:type="spellEnd"/>
      <w:r w:rsidRPr="006F25C1">
        <w:rPr>
          <w:sz w:val="20"/>
          <w:szCs w:val="22"/>
          <w:lang w:bidi="fa-IR"/>
        </w:rPr>
        <w:t>, G. (2024).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proofErr w:type="gramStart"/>
      <w:r w:rsidRPr="006F25C1">
        <w:rPr>
          <w:b/>
          <w:bCs/>
          <w:sz w:val="20"/>
          <w:szCs w:val="22"/>
          <w:lang w:bidi="fa-IR"/>
        </w:rPr>
        <w:t xml:space="preserve">The effect of nitrogen and selenium on some </w:t>
      </w:r>
      <w:proofErr w:type="spellStart"/>
      <w:r w:rsidRPr="006F25C1">
        <w:rPr>
          <w:b/>
          <w:bCs/>
          <w:sz w:val="20"/>
          <w:szCs w:val="22"/>
          <w:lang w:bidi="fa-IR"/>
        </w:rPr>
        <w:t>phytochemical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characteristics and </w:t>
      </w:r>
      <w:proofErr w:type="spellStart"/>
      <w:r w:rsidRPr="006F25C1">
        <w:rPr>
          <w:b/>
          <w:bCs/>
          <w:sz w:val="20"/>
          <w:szCs w:val="22"/>
          <w:lang w:bidi="fa-IR"/>
        </w:rPr>
        <w:t>allicin</w:t>
      </w:r>
      <w:proofErr w:type="spellEnd"/>
      <w:r w:rsidRPr="006F25C1">
        <w:rPr>
          <w:b/>
          <w:bCs/>
          <w:sz w:val="20"/>
          <w:szCs w:val="22"/>
          <w:lang w:bidi="fa-IR"/>
        </w:rPr>
        <w:t xml:space="preserve"> of garlic leaf</w:t>
      </w:r>
      <w:r w:rsidRPr="006F25C1">
        <w:rPr>
          <w:sz w:val="20"/>
          <w:szCs w:val="22"/>
          <w:lang w:bidi="fa-IR"/>
        </w:rPr>
        <w:t>.</w:t>
      </w:r>
      <w:proofErr w:type="gramEnd"/>
      <w:r w:rsidRPr="006F25C1">
        <w:rPr>
          <w:sz w:val="20"/>
          <w:szCs w:val="22"/>
          <w:lang w:bidi="fa-IR"/>
        </w:rPr>
        <w:t xml:space="preserve"> </w:t>
      </w:r>
      <w:r w:rsidRPr="006F25C1">
        <w:rPr>
          <w:i/>
          <w:iCs/>
          <w:sz w:val="20"/>
          <w:szCs w:val="22"/>
          <w:lang w:bidi="fa-IR"/>
        </w:rPr>
        <w:t>Journal of Horticulture and Postharvest Research</w:t>
      </w:r>
      <w:r w:rsidRPr="006F25C1">
        <w:rPr>
          <w:sz w:val="20"/>
          <w:szCs w:val="22"/>
          <w:lang w:bidi="fa-IR"/>
        </w:rPr>
        <w:t>, 7(Special Issue-Postharvest Technologies), 77-92.</w:t>
      </w:r>
    </w:p>
    <w:p w:rsidR="001E6206" w:rsidRPr="006F25C1" w:rsidRDefault="006A79AF" w:rsidP="006D455D">
      <w:pPr>
        <w:pStyle w:val="ListParagraph"/>
        <w:rPr>
          <w:sz w:val="20"/>
          <w:szCs w:val="22"/>
          <w:lang w:bidi="fa-IR"/>
        </w:rPr>
      </w:pPr>
      <w:proofErr w:type="spellStart"/>
      <w:r w:rsidRPr="006F25C1">
        <w:rPr>
          <w:sz w:val="20"/>
          <w:szCs w:val="22"/>
          <w:lang w:bidi="fa-IR"/>
        </w:rPr>
        <w:t>Parandi</w:t>
      </w:r>
      <w:proofErr w:type="gramStart"/>
      <w:r w:rsidRPr="006F25C1">
        <w:rPr>
          <w:sz w:val="20"/>
          <w:szCs w:val="22"/>
          <w:lang w:bidi="fa-IR"/>
        </w:rPr>
        <w:t>,</w:t>
      </w:r>
      <w:r w:rsidR="00395BCB" w:rsidRPr="006F25C1">
        <w:rPr>
          <w:sz w:val="20"/>
          <w:szCs w:val="22"/>
          <w:lang w:bidi="fa-IR"/>
        </w:rPr>
        <w:t>A</w:t>
      </w:r>
      <w:proofErr w:type="spellEnd"/>
      <w:proofErr w:type="gramEnd"/>
      <w:r w:rsidR="00395BCB" w:rsidRPr="006F25C1">
        <w:rPr>
          <w:sz w:val="20"/>
          <w:szCs w:val="22"/>
          <w:lang w:bidi="fa-IR"/>
        </w:rPr>
        <w:t>.,</w:t>
      </w:r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sz w:val="20"/>
          <w:szCs w:val="22"/>
          <w:lang w:bidi="fa-IR"/>
        </w:rPr>
        <w:t>Mohammadi</w:t>
      </w:r>
      <w:proofErr w:type="spellEnd"/>
      <w:r w:rsidRPr="006F25C1">
        <w:rPr>
          <w:sz w:val="20"/>
          <w:szCs w:val="22"/>
          <w:lang w:bidi="fa-IR"/>
        </w:rPr>
        <w:t>,</w:t>
      </w:r>
      <w:r w:rsidR="00395BCB" w:rsidRPr="006F25C1">
        <w:rPr>
          <w:sz w:val="20"/>
          <w:szCs w:val="22"/>
          <w:lang w:bidi="fa-IR"/>
        </w:rPr>
        <w:t xml:space="preserve"> </w:t>
      </w:r>
      <w:proofErr w:type="spellStart"/>
      <w:r w:rsidR="00395BCB" w:rsidRPr="006F25C1">
        <w:rPr>
          <w:sz w:val="20"/>
          <w:szCs w:val="22"/>
          <w:lang w:bidi="fa-IR"/>
        </w:rPr>
        <w:t>Gh</w:t>
      </w:r>
      <w:proofErr w:type="spellEnd"/>
      <w:r w:rsidR="00395BCB" w:rsidRPr="006F25C1">
        <w:rPr>
          <w:sz w:val="20"/>
          <w:szCs w:val="22"/>
          <w:lang w:bidi="fa-IR"/>
        </w:rPr>
        <w:t>.,</w:t>
      </w:r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sz w:val="20"/>
          <w:szCs w:val="22"/>
          <w:lang w:bidi="fa-IR"/>
        </w:rPr>
        <w:t>Beheshti</w:t>
      </w:r>
      <w:proofErr w:type="spellEnd"/>
      <w:r w:rsidRPr="006F25C1">
        <w:rPr>
          <w:sz w:val="20"/>
          <w:szCs w:val="22"/>
          <w:lang w:bidi="fa-IR"/>
        </w:rPr>
        <w:t xml:space="preserve"> </w:t>
      </w:r>
      <w:proofErr w:type="spellStart"/>
      <w:r w:rsidRPr="006F25C1">
        <w:rPr>
          <w:sz w:val="20"/>
          <w:szCs w:val="22"/>
          <w:lang w:bidi="fa-IR"/>
        </w:rPr>
        <w:t>Alagha</w:t>
      </w:r>
      <w:proofErr w:type="spellEnd"/>
      <w:r w:rsidRPr="006F25C1">
        <w:rPr>
          <w:sz w:val="20"/>
          <w:szCs w:val="22"/>
          <w:lang w:bidi="fa-IR"/>
        </w:rPr>
        <w:t xml:space="preserve">, </w:t>
      </w:r>
      <w:r w:rsidR="00395BCB" w:rsidRPr="006F25C1">
        <w:rPr>
          <w:sz w:val="20"/>
          <w:szCs w:val="22"/>
          <w:lang w:bidi="fa-IR"/>
        </w:rPr>
        <w:t xml:space="preserve">A., </w:t>
      </w:r>
      <w:r w:rsidR="00395BCB" w:rsidRPr="006F25C1">
        <w:rPr>
          <w:color w:val="000000"/>
          <w:sz w:val="20"/>
          <w:szCs w:val="22"/>
          <w:lang w:bidi="fa-IR"/>
        </w:rPr>
        <w:t>&amp; Khoramivafa, M.</w:t>
      </w:r>
      <w:r w:rsidRPr="006F25C1">
        <w:rPr>
          <w:sz w:val="20"/>
          <w:szCs w:val="22"/>
          <w:lang w:bidi="fa-IR"/>
        </w:rPr>
        <w:t xml:space="preserve"> (2025). </w:t>
      </w:r>
      <w:r w:rsidR="001E6206" w:rsidRPr="006F25C1">
        <w:rPr>
          <w:b/>
          <w:bCs/>
          <w:sz w:val="20"/>
          <w:szCs w:val="22"/>
          <w:lang w:bidi="fa-IR"/>
        </w:rPr>
        <w:t>Can conservation tillage practices improve soil characteristics in cornfields during a short-term period?</w:t>
      </w:r>
      <w:r w:rsidRPr="006F25C1">
        <w:rPr>
          <w:b/>
          <w:bCs/>
          <w:sz w:val="20"/>
          <w:szCs w:val="22"/>
          <w:lang w:bidi="fa-IR"/>
        </w:rPr>
        <w:t xml:space="preserve"> </w:t>
      </w:r>
      <w:proofErr w:type="spellStart"/>
      <w:r w:rsidRPr="006F25C1">
        <w:rPr>
          <w:i/>
          <w:iCs/>
          <w:color w:val="1C1D1E"/>
          <w:sz w:val="20"/>
          <w:szCs w:val="22"/>
          <w:shd w:val="clear" w:color="auto" w:fill="FFFFFF"/>
        </w:rPr>
        <w:t>Agrosystems</w:t>
      </w:r>
      <w:proofErr w:type="spellEnd"/>
      <w:r w:rsidRPr="006F25C1">
        <w:rPr>
          <w:i/>
          <w:iCs/>
          <w:color w:val="1C1D1E"/>
          <w:sz w:val="20"/>
          <w:szCs w:val="22"/>
          <w:shd w:val="clear" w:color="auto" w:fill="FFFFFF"/>
        </w:rPr>
        <w:t>, Geosciences &amp; Environment</w:t>
      </w:r>
      <w:r w:rsidRPr="006F25C1">
        <w:rPr>
          <w:color w:val="1C1D1E"/>
          <w:sz w:val="20"/>
          <w:szCs w:val="22"/>
          <w:shd w:val="clear" w:color="auto" w:fill="FFFFFF"/>
        </w:rPr>
        <w:t>, 8(4), e70262.</w:t>
      </w:r>
    </w:p>
    <w:p w:rsidR="001E6206" w:rsidRPr="006F25C1" w:rsidRDefault="001E6206" w:rsidP="006D455D">
      <w:pPr>
        <w:pStyle w:val="ListParagraph"/>
        <w:rPr>
          <w:sz w:val="20"/>
          <w:szCs w:val="22"/>
          <w:lang w:bidi="fa-IR"/>
        </w:rPr>
      </w:pPr>
      <w:r w:rsidRPr="006F25C1">
        <w:rPr>
          <w:sz w:val="20"/>
          <w:szCs w:val="22"/>
          <w:rtl/>
          <w:lang w:bidi="fa-IR"/>
        </w:rPr>
        <w:t xml:space="preserve"> </w:t>
      </w:r>
      <w:proofErr w:type="spellStart"/>
      <w:r w:rsidR="00F94F67" w:rsidRPr="006F25C1">
        <w:rPr>
          <w:sz w:val="20"/>
          <w:szCs w:val="22"/>
          <w:lang w:bidi="fa-IR"/>
        </w:rPr>
        <w:t>Parandi</w:t>
      </w:r>
      <w:proofErr w:type="gramStart"/>
      <w:r w:rsidR="00F94F67" w:rsidRPr="006F25C1">
        <w:rPr>
          <w:sz w:val="20"/>
          <w:szCs w:val="22"/>
          <w:lang w:bidi="fa-IR"/>
        </w:rPr>
        <w:t>,A</w:t>
      </w:r>
      <w:proofErr w:type="spellEnd"/>
      <w:proofErr w:type="gramEnd"/>
      <w:r w:rsidR="00F94F67" w:rsidRPr="006F25C1">
        <w:rPr>
          <w:sz w:val="20"/>
          <w:szCs w:val="22"/>
          <w:lang w:bidi="fa-IR"/>
        </w:rPr>
        <w:t xml:space="preserve">., </w:t>
      </w:r>
      <w:proofErr w:type="spellStart"/>
      <w:r w:rsidR="00F94F67" w:rsidRPr="006F25C1">
        <w:rPr>
          <w:sz w:val="20"/>
          <w:szCs w:val="22"/>
          <w:lang w:bidi="fa-IR"/>
        </w:rPr>
        <w:t>Mohammadi</w:t>
      </w:r>
      <w:proofErr w:type="spellEnd"/>
      <w:r w:rsidR="00F94F67" w:rsidRPr="006F25C1">
        <w:rPr>
          <w:sz w:val="20"/>
          <w:szCs w:val="22"/>
          <w:lang w:bidi="fa-IR"/>
        </w:rPr>
        <w:t xml:space="preserve">, </w:t>
      </w:r>
      <w:proofErr w:type="spellStart"/>
      <w:r w:rsidR="00F94F67" w:rsidRPr="006F25C1">
        <w:rPr>
          <w:sz w:val="20"/>
          <w:szCs w:val="22"/>
          <w:lang w:bidi="fa-IR"/>
        </w:rPr>
        <w:t>Gh</w:t>
      </w:r>
      <w:proofErr w:type="spellEnd"/>
      <w:r w:rsidR="00F94F67" w:rsidRPr="006F25C1">
        <w:rPr>
          <w:sz w:val="20"/>
          <w:szCs w:val="22"/>
          <w:lang w:bidi="fa-IR"/>
        </w:rPr>
        <w:t xml:space="preserve">., </w:t>
      </w:r>
      <w:proofErr w:type="spellStart"/>
      <w:r w:rsidR="00F94F67" w:rsidRPr="006F25C1">
        <w:rPr>
          <w:sz w:val="20"/>
          <w:szCs w:val="22"/>
          <w:lang w:bidi="fa-IR"/>
        </w:rPr>
        <w:t>Beheshti</w:t>
      </w:r>
      <w:proofErr w:type="spellEnd"/>
      <w:r w:rsidR="00F94F67" w:rsidRPr="006F25C1">
        <w:rPr>
          <w:sz w:val="20"/>
          <w:szCs w:val="22"/>
          <w:lang w:bidi="fa-IR"/>
        </w:rPr>
        <w:t xml:space="preserve"> </w:t>
      </w:r>
      <w:proofErr w:type="spellStart"/>
      <w:r w:rsidR="00F94F67" w:rsidRPr="006F25C1">
        <w:rPr>
          <w:sz w:val="20"/>
          <w:szCs w:val="22"/>
          <w:lang w:bidi="fa-IR"/>
        </w:rPr>
        <w:t>Alagha</w:t>
      </w:r>
      <w:proofErr w:type="spellEnd"/>
      <w:r w:rsidR="00F94F67" w:rsidRPr="006F25C1">
        <w:rPr>
          <w:sz w:val="20"/>
          <w:szCs w:val="22"/>
          <w:lang w:bidi="fa-IR"/>
        </w:rPr>
        <w:t xml:space="preserve">, A., </w:t>
      </w:r>
      <w:r w:rsidR="00F94F67" w:rsidRPr="006F25C1">
        <w:rPr>
          <w:color w:val="000000"/>
          <w:sz w:val="20"/>
          <w:szCs w:val="22"/>
          <w:lang w:bidi="fa-IR"/>
        </w:rPr>
        <w:t>&amp; Khoramivafa, M.</w:t>
      </w:r>
      <w:r w:rsidR="00F94F67" w:rsidRPr="006F25C1">
        <w:rPr>
          <w:sz w:val="20"/>
          <w:szCs w:val="22"/>
          <w:lang w:bidi="fa-IR"/>
        </w:rPr>
        <w:t xml:space="preserve"> (2025). </w:t>
      </w:r>
      <w:proofErr w:type="gramStart"/>
      <w:r w:rsidRPr="006F25C1">
        <w:rPr>
          <w:b/>
          <w:bCs/>
          <w:sz w:val="20"/>
          <w:szCs w:val="22"/>
          <w:lang w:bidi="fa-IR"/>
        </w:rPr>
        <w:t>Maize Yield, Nitrogen Use Efficiency, and Growth Parameters as Influenced by Different Tillage Systems</w:t>
      </w:r>
      <w:r w:rsidR="00BA0D06" w:rsidRPr="006F25C1">
        <w:rPr>
          <w:i/>
          <w:iCs/>
          <w:sz w:val="20"/>
          <w:szCs w:val="22"/>
          <w:lang w:bidi="fa-IR"/>
        </w:rPr>
        <w:t>.</w:t>
      </w:r>
      <w:proofErr w:type="gramEnd"/>
      <w:r w:rsidRPr="006F25C1">
        <w:rPr>
          <w:i/>
          <w:iCs/>
          <w:sz w:val="20"/>
          <w:szCs w:val="22"/>
          <w:rtl/>
          <w:lang w:bidi="fa-IR"/>
        </w:rPr>
        <w:t xml:space="preserve"> </w:t>
      </w:r>
      <w:proofErr w:type="gramStart"/>
      <w:r w:rsidRPr="006F25C1">
        <w:rPr>
          <w:i/>
          <w:iCs/>
          <w:sz w:val="20"/>
          <w:szCs w:val="22"/>
          <w:lang w:bidi="fa-IR"/>
        </w:rPr>
        <w:t>International Journal of Agronomy</w:t>
      </w:r>
      <w:r w:rsidR="00BA0D06" w:rsidRPr="006F25C1">
        <w:rPr>
          <w:sz w:val="20"/>
          <w:szCs w:val="22"/>
          <w:lang w:bidi="fa-IR"/>
        </w:rPr>
        <w:t>, 2025(1), 9984898.</w:t>
      </w:r>
      <w:proofErr w:type="gramEnd"/>
    </w:p>
    <w:p w:rsidR="001E6206" w:rsidRPr="005A5F57" w:rsidRDefault="001E6206" w:rsidP="00CB375F">
      <w:pPr>
        <w:pStyle w:val="ListParagraph"/>
        <w:bidi/>
        <w:rPr>
          <w:lang w:bidi="fa-IR"/>
        </w:rPr>
      </w:pPr>
    </w:p>
    <w:p w:rsidR="001E6206" w:rsidRPr="007358DA" w:rsidRDefault="001E6206" w:rsidP="001E6206">
      <w:pPr>
        <w:bidi/>
        <w:jc w:val="lowKashida"/>
        <w:rPr>
          <w:rFonts w:cs="B Zar"/>
          <w:b/>
          <w:bCs/>
        </w:rPr>
      </w:pPr>
      <w:r w:rsidRPr="007358DA">
        <w:rPr>
          <w:rFonts w:cs="B Zar" w:hint="cs"/>
          <w:b/>
          <w:bCs/>
          <w:rtl/>
        </w:rPr>
        <w:t>کنفرانس</w:t>
      </w:r>
      <w:r>
        <w:rPr>
          <w:rFonts w:cs="B Zar" w:hint="eastAsia"/>
          <w:b/>
          <w:bCs/>
          <w:rtl/>
        </w:rPr>
        <w:t>‌</w:t>
      </w:r>
      <w:r w:rsidRPr="007358DA">
        <w:rPr>
          <w:rFonts w:cs="B Zar" w:hint="cs"/>
          <w:b/>
          <w:bCs/>
          <w:rtl/>
        </w:rPr>
        <w:t>ها: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  <w:lang w:bidi="fa-IR"/>
        </w:rPr>
      </w:pPr>
      <w:r w:rsidRPr="00CB375F">
        <w:rPr>
          <w:rFonts w:cs="B Nazanin" w:hint="cs"/>
          <w:sz w:val="22"/>
          <w:szCs w:val="22"/>
          <w:rtl/>
          <w:lang w:bidi="fa-IR"/>
        </w:rPr>
        <w:t xml:space="preserve">ارزیابی اقتصادی کشت مخلوط کدوی تخمه‌کاغذی و نخود در منطقه کرمانشاه (مقاله کامل). 22 تا 25 نیر 1388 ششمین کنگره علوم باغبانی ایران (رشت). 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  <w:lang w:bidi="fa-IR"/>
        </w:rPr>
      </w:pPr>
      <w:r w:rsidRPr="00CB375F">
        <w:rPr>
          <w:rFonts w:cs="B Nazanin"/>
          <w:sz w:val="22"/>
          <w:szCs w:val="22"/>
          <w:rtl/>
        </w:rPr>
        <w:t>بررسي روابط رگرسيوني تنش شوري با جوانه زني جنس هاي كدو</w:t>
      </w:r>
      <w:r w:rsidRPr="00CB375F">
        <w:rPr>
          <w:rFonts w:cs="B Nazanin" w:hint="cs"/>
          <w:sz w:val="22"/>
          <w:szCs w:val="22"/>
          <w:rtl/>
        </w:rPr>
        <w:t xml:space="preserve"> (مقاله کامل). </w:t>
      </w:r>
      <w:r w:rsidRPr="00CB375F">
        <w:rPr>
          <w:rFonts w:cs="B Nazanin"/>
          <w:sz w:val="22"/>
          <w:szCs w:val="22"/>
          <w:rtl/>
        </w:rPr>
        <w:t>دومين همايش بيوتكنولوژي</w:t>
      </w:r>
      <w:r w:rsidRPr="00CB375F">
        <w:rPr>
          <w:rFonts w:cs="B Nazanin"/>
          <w:sz w:val="22"/>
          <w:szCs w:val="22"/>
        </w:rPr>
        <w:t xml:space="preserve"> </w:t>
      </w:r>
      <w:r w:rsidRPr="00CB375F">
        <w:rPr>
          <w:rFonts w:cs="B Nazanin"/>
          <w:sz w:val="22"/>
          <w:szCs w:val="22"/>
          <w:rtl/>
        </w:rPr>
        <w:t>كشاورزي</w:t>
      </w:r>
      <w:r w:rsidRPr="00CB375F">
        <w:rPr>
          <w:rFonts w:cs="B Nazanin" w:hint="cs"/>
          <w:sz w:val="22"/>
          <w:szCs w:val="22"/>
          <w:rtl/>
        </w:rPr>
        <w:t>. کرمان، 24 تا 26 تیر ماه 1388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</w:rPr>
      </w:pPr>
      <w:r w:rsidRPr="00CB375F">
        <w:rPr>
          <w:rFonts w:cs="B Nazanin"/>
          <w:sz w:val="22"/>
          <w:szCs w:val="22"/>
          <w:rtl/>
        </w:rPr>
        <w:t>مطالعه تنش شور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/>
          <w:sz w:val="22"/>
          <w:szCs w:val="22"/>
          <w:rtl/>
        </w:rPr>
        <w:t xml:space="preserve"> بر جوانه</w:t>
      </w:r>
      <w:r w:rsidRPr="00CB375F">
        <w:rPr>
          <w:rFonts w:cs="B Nazanin" w:hint="cs"/>
          <w:sz w:val="22"/>
          <w:szCs w:val="22"/>
          <w:rtl/>
        </w:rPr>
        <w:t>‌</w:t>
      </w:r>
      <w:r w:rsidRPr="00CB375F">
        <w:rPr>
          <w:rFonts w:cs="B Nazanin"/>
          <w:sz w:val="22"/>
          <w:szCs w:val="22"/>
          <w:rtl/>
        </w:rPr>
        <w:t>زن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/>
          <w:sz w:val="22"/>
          <w:szCs w:val="22"/>
          <w:rtl/>
        </w:rPr>
        <w:t xml:space="preserve"> و سا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 w:hint="eastAsia"/>
          <w:sz w:val="22"/>
          <w:szCs w:val="22"/>
          <w:rtl/>
        </w:rPr>
        <w:t>ر</w:t>
      </w:r>
      <w:r w:rsidRPr="00CB375F">
        <w:rPr>
          <w:rFonts w:cs="B Nazanin"/>
          <w:sz w:val="22"/>
          <w:szCs w:val="22"/>
          <w:rtl/>
        </w:rPr>
        <w:t xml:space="preserve"> خصوص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 w:hint="eastAsia"/>
          <w:sz w:val="22"/>
          <w:szCs w:val="22"/>
          <w:rtl/>
        </w:rPr>
        <w:t>ات</w:t>
      </w:r>
      <w:r w:rsidRPr="00CB375F">
        <w:rPr>
          <w:rFonts w:cs="B Nazanin"/>
          <w:sz w:val="22"/>
          <w:szCs w:val="22"/>
          <w:rtl/>
        </w:rPr>
        <w:t xml:space="preserve"> جنس</w:t>
      </w:r>
      <w:r w:rsidRPr="00CB375F">
        <w:rPr>
          <w:rFonts w:cs="B Nazanin" w:hint="cs"/>
          <w:sz w:val="22"/>
          <w:szCs w:val="22"/>
          <w:rtl/>
        </w:rPr>
        <w:t>‌</w:t>
      </w:r>
      <w:r w:rsidRPr="00CB375F">
        <w:rPr>
          <w:rFonts w:cs="B Nazanin"/>
          <w:sz w:val="22"/>
          <w:szCs w:val="22"/>
          <w:rtl/>
        </w:rPr>
        <w:t>ها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/>
          <w:sz w:val="22"/>
          <w:szCs w:val="22"/>
          <w:rtl/>
        </w:rPr>
        <w:t xml:space="preserve"> کدو</w:t>
      </w:r>
      <w:r w:rsidRPr="00CB375F">
        <w:rPr>
          <w:rFonts w:cs="B Nazanin" w:hint="cs"/>
          <w:sz w:val="22"/>
          <w:szCs w:val="22"/>
          <w:rtl/>
        </w:rPr>
        <w:t xml:space="preserve"> (خلاصه مقاله). </w:t>
      </w:r>
      <w:r w:rsidRPr="00CB375F">
        <w:rPr>
          <w:rFonts w:cs="B Nazanin"/>
          <w:sz w:val="22"/>
          <w:szCs w:val="22"/>
          <w:rtl/>
        </w:rPr>
        <w:t>اول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 w:hint="eastAsia"/>
          <w:sz w:val="22"/>
          <w:szCs w:val="22"/>
          <w:rtl/>
        </w:rPr>
        <w:t>ن</w:t>
      </w:r>
      <w:r w:rsidRPr="00CB375F">
        <w:rPr>
          <w:rFonts w:cs="B Nazanin"/>
          <w:sz w:val="22"/>
          <w:szCs w:val="22"/>
          <w:rtl/>
        </w:rPr>
        <w:t xml:space="preserve"> کنفرانس مل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/>
          <w:sz w:val="22"/>
          <w:szCs w:val="22"/>
          <w:rtl/>
        </w:rPr>
        <w:t xml:space="preserve"> ف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 w:hint="eastAsia"/>
          <w:sz w:val="22"/>
          <w:szCs w:val="22"/>
          <w:rtl/>
        </w:rPr>
        <w:t>ز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 w:hint="eastAsia"/>
          <w:sz w:val="22"/>
          <w:szCs w:val="22"/>
          <w:rtl/>
        </w:rPr>
        <w:t>ولوژ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/>
          <w:sz w:val="22"/>
          <w:szCs w:val="22"/>
          <w:rtl/>
        </w:rPr>
        <w:t xml:space="preserve"> گ</w:t>
      </w:r>
      <w:r w:rsidRPr="00CB375F">
        <w:rPr>
          <w:rFonts w:cs="B Nazanin" w:hint="cs"/>
          <w:sz w:val="22"/>
          <w:szCs w:val="22"/>
          <w:rtl/>
        </w:rPr>
        <w:t>ی</w:t>
      </w:r>
      <w:r w:rsidRPr="00CB375F">
        <w:rPr>
          <w:rFonts w:cs="B Nazanin" w:hint="eastAsia"/>
          <w:sz w:val="22"/>
          <w:szCs w:val="22"/>
          <w:rtl/>
        </w:rPr>
        <w:t>اه</w:t>
      </w:r>
      <w:r w:rsidRPr="00CB375F">
        <w:rPr>
          <w:rFonts w:cs="B Nazanin" w:hint="cs"/>
          <w:sz w:val="22"/>
          <w:szCs w:val="22"/>
          <w:rtl/>
        </w:rPr>
        <w:t>ی 21 و 22 مرداد 1388، اصفهان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Style w:val="shorttext1"/>
          <w:rFonts w:cs="B Nazanin"/>
          <w:color w:val="000000"/>
          <w:sz w:val="22"/>
          <w:szCs w:val="22"/>
          <w:rtl/>
          <w:lang w:bidi="fa-IR"/>
        </w:rPr>
      </w:pP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>راهبردهای نوین برای توجیه‌پذیری اقتصادی گیاه‌پالایی،سخنرانی.</w:t>
      </w:r>
      <w:r w:rsidRPr="00CB375F">
        <w:rPr>
          <w:rStyle w:val="shorttext1"/>
          <w:rFonts w:cs="B Nazanin"/>
          <w:color w:val="000000"/>
          <w:sz w:val="22"/>
          <w:szCs w:val="22"/>
          <w:lang w:bidi="fa-IR"/>
        </w:rPr>
        <w:t xml:space="preserve"> </w:t>
      </w: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>همایش ملی اصلاح الگوی مصرف در کشاورزی و منابع طبیعی. کرمانشاه 4 و 5 آذر 1388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Style w:val="shorttext1"/>
          <w:rFonts w:cs="B Nazanin"/>
          <w:color w:val="000000"/>
          <w:sz w:val="22"/>
          <w:szCs w:val="22"/>
          <w:rtl/>
          <w:lang w:bidi="fa-IR"/>
        </w:rPr>
      </w:pP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>چند کشتی راهکاری برای اصلاح الگوی مصرف در کشاورزی،خلاصه مقاله.</w:t>
      </w:r>
      <w:r w:rsidRPr="00CB375F">
        <w:rPr>
          <w:rStyle w:val="shorttext1"/>
          <w:rFonts w:cs="B Nazanin"/>
          <w:color w:val="000000"/>
          <w:sz w:val="22"/>
          <w:szCs w:val="22"/>
          <w:lang w:bidi="fa-IR"/>
        </w:rPr>
        <w:t xml:space="preserve"> </w:t>
      </w: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>همایش ملی اصلاح الگوی مصرف در کشاورزی و منابع طبیعی. کرمانشاه 4 و 5 آذر 1388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  <w:lang w:bidi="fa-IR"/>
        </w:rPr>
      </w:pPr>
      <w:r w:rsidRPr="00CB375F">
        <w:rPr>
          <w:rFonts w:cs="B Nazanin" w:hint="cs"/>
          <w:sz w:val="22"/>
          <w:szCs w:val="22"/>
          <w:rtl/>
          <w:lang w:bidi="fa-IR"/>
        </w:rPr>
        <w:t>کارايي مصرف نیتروژن استراتژی براي اصلاح الگوی مصرف کود شيميايي در کشاورزی</w:t>
      </w: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>، خلاصه مقاله.</w:t>
      </w:r>
      <w:r w:rsidRPr="00CB375F">
        <w:rPr>
          <w:rStyle w:val="shorttext1"/>
          <w:rFonts w:cs="B Nazanin"/>
          <w:color w:val="000000"/>
          <w:sz w:val="22"/>
          <w:szCs w:val="22"/>
          <w:lang w:bidi="fa-IR"/>
        </w:rPr>
        <w:t xml:space="preserve"> </w:t>
      </w: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>همایش ملی اصلاح الگوی مصرف در کشاورزی و منابع طبیعی. کرمانشاه 4 و 5 آذر 1388</w:t>
      </w:r>
    </w:p>
    <w:p w:rsidR="001E6206" w:rsidRPr="00CB375F" w:rsidRDefault="001E6206" w:rsidP="00CB375F">
      <w:pPr>
        <w:shd w:val="clear" w:color="auto" w:fill="FFFFFF"/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 w:hint="cs"/>
          <w:color w:val="000000"/>
          <w:sz w:val="22"/>
          <w:szCs w:val="22"/>
          <w:rtl/>
        </w:rPr>
        <w:t xml:space="preserve">تعيين الگوي كشت بهينه در اراضي دانشكده كشاورزي دانشگاه رازي كرمانشاه توسط مدل رياضي برنامه ريزي خطي </w:t>
      </w:r>
      <w:r w:rsidR="003309D4" w:rsidRPr="00CB375F">
        <w:rPr>
          <w:rFonts w:cs="B Nazanin"/>
          <w:sz w:val="22"/>
          <w:szCs w:val="22"/>
          <w:rtl/>
        </w:rPr>
        <w:fldChar w:fldCharType="begin"/>
      </w:r>
      <w:r w:rsidRPr="00CB375F">
        <w:rPr>
          <w:rFonts w:cs="B Nazanin"/>
          <w:sz w:val="22"/>
          <w:szCs w:val="22"/>
          <w:rtl/>
        </w:rPr>
        <w:instrText xml:space="preserve"> </w:instrText>
      </w:r>
      <w:r w:rsidRPr="00CB375F">
        <w:rPr>
          <w:rFonts w:cs="B Nazanin"/>
          <w:sz w:val="22"/>
          <w:szCs w:val="22"/>
        </w:rPr>
        <w:instrText>HYPERLINK "http://www.civilica.com/Papers-CSDPWM01=%D9%87%D9%85%D8%A7%DB%8C%D8%B4-%D9%85%D9%84%DB%8C-%D8%A7%D9%84%DA%AF%D9%88%D9%87%D8%A7%DB%8C-%D8%AA%D9%88%D8%B3%D8%B9%D9%87-%D9%BE%D8%A7%DB%8C%D8%AF%D8%A7%D8%B1-%D8%AF%D8%B1-%D9%85%D8%AF%DB%8C%D8%B1%DB%8C%D8%AA-%D8%A2%D8%A8.html" \o</w:instrText>
      </w:r>
      <w:r w:rsidRPr="00CB375F">
        <w:rPr>
          <w:rFonts w:cs="B Nazanin"/>
          <w:sz w:val="22"/>
          <w:szCs w:val="22"/>
          <w:rtl/>
        </w:rPr>
        <w:instrText xml:space="preserve"> "مجموعه مقالات همايش ملي الگوهاي توسعه پايدار در مديريت آب" </w:instrText>
      </w:r>
      <w:r w:rsidR="003309D4" w:rsidRPr="00CB375F">
        <w:rPr>
          <w:rFonts w:cs="B Nazanin"/>
          <w:sz w:val="22"/>
          <w:szCs w:val="22"/>
          <w:rtl/>
        </w:rPr>
        <w:fldChar w:fldCharType="separate"/>
      </w:r>
      <w:r w:rsidRPr="00CB375F">
        <w:rPr>
          <w:rStyle w:val="Hyperlink"/>
          <w:rFonts w:cs="B Nazanin" w:hint="cs"/>
          <w:color w:val="000000"/>
          <w:sz w:val="22"/>
          <w:szCs w:val="22"/>
          <w:rtl/>
        </w:rPr>
        <w:t>همايش ملي الگوهاي توسعه پايدار در مديريت آب</w:t>
      </w:r>
      <w:r w:rsidR="003309D4" w:rsidRPr="00CB375F">
        <w:rPr>
          <w:rFonts w:cs="B Nazanin"/>
          <w:sz w:val="22"/>
          <w:szCs w:val="22"/>
          <w:rtl/>
        </w:rPr>
        <w:fldChar w:fldCharType="end"/>
      </w:r>
      <w:r w:rsidRPr="00CB375F">
        <w:rPr>
          <w:rFonts w:cs="B Nazanin" w:hint="cs"/>
          <w:color w:val="000000"/>
          <w:sz w:val="22"/>
          <w:szCs w:val="22"/>
          <w:rtl/>
        </w:rPr>
        <w:t xml:space="preserve"> اسفند 1388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Style w:val="shorttext1"/>
          <w:rFonts w:cs="B Nazanin"/>
          <w:color w:val="000000"/>
          <w:sz w:val="22"/>
          <w:szCs w:val="22"/>
          <w:lang w:bidi="fa-IR"/>
        </w:rPr>
      </w:pP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t xml:space="preserve">ارزیابی عملکرد و اجزای عملکرد نخود و عدس دیم در کشت مخلوط با کدوی تخمه‌کاغذی در منطقه کرمانشاه (خلاصه مقاله). همایش ملی حبوبات، 29 و 30 اردیبهشت 1389 کرمانشاه 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Style w:val="shorttext1"/>
          <w:rFonts w:cs="B Nazanin"/>
          <w:color w:val="000000"/>
          <w:sz w:val="22"/>
          <w:szCs w:val="22"/>
          <w:lang w:bidi="fa-IR"/>
        </w:rPr>
      </w:pPr>
      <w:r w:rsidRPr="00CB375F">
        <w:rPr>
          <w:rStyle w:val="shorttext1"/>
          <w:rFonts w:cs="B Nazanin" w:hint="cs"/>
          <w:color w:val="000000"/>
          <w:sz w:val="22"/>
          <w:szCs w:val="22"/>
          <w:rtl/>
          <w:lang w:bidi="fa-IR"/>
        </w:rPr>
        <w:lastRenderedPageBreak/>
        <w:t>بررسی سودمندی کشت مخلوط گیاه دارویی کدوی تخمه‌کاغذی با نخود  و عدس در سطوح مختلف نیتروژن. 1389. یازدهمین کنگره علوم زراعت و اصلاح نباتات، تهران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Style w:val="shorttext1"/>
          <w:rFonts w:cs="B Nazanin"/>
          <w:color w:val="000000"/>
          <w:sz w:val="22"/>
          <w:szCs w:val="22"/>
          <w:lang w:bidi="fa-IR"/>
        </w:rPr>
      </w:pPr>
      <w:r w:rsidRPr="00CB375F">
        <w:rPr>
          <w:rFonts w:cs="B Nazanin" w:hint="cs"/>
          <w:sz w:val="22"/>
          <w:szCs w:val="22"/>
          <w:rtl/>
          <w:lang w:bidi="fa-IR"/>
        </w:rPr>
        <w:t>پیش بینی بهترین زمان مصرف نیتروژن به وسیله قرائت‌های کلروفیل متر در کدوی پوست کاغذی .1389.</w:t>
      </w:r>
      <w:r w:rsidRPr="00CB375F">
        <w:rPr>
          <w:rFonts w:cs="B Nazanin"/>
          <w:sz w:val="22"/>
          <w:szCs w:val="22"/>
          <w:lang w:bidi="fa-IR"/>
        </w:rPr>
        <w:t xml:space="preserve"> </w:t>
      </w:r>
      <w:r w:rsidRPr="00CB375F">
        <w:rPr>
          <w:rFonts w:cs="B Nazanin" w:hint="cs"/>
          <w:sz w:val="22"/>
          <w:szCs w:val="22"/>
          <w:rtl/>
          <w:lang w:bidi="fa-IR"/>
        </w:rPr>
        <w:t>همایش ملی گیاهان دارویی جهاد دانشگاهی مازندران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</w:rPr>
      </w:pPr>
      <w:r w:rsidRPr="00CB375F">
        <w:rPr>
          <w:rFonts w:cs="B Nazanin"/>
          <w:sz w:val="22"/>
          <w:szCs w:val="22"/>
          <w:rtl/>
        </w:rPr>
        <w:t>استفاده از پسماندهاي كدوي تخمه</w:t>
      </w:r>
      <w:r w:rsidRPr="00CB375F">
        <w:rPr>
          <w:rFonts w:cs="B Nazanin" w:hint="cs"/>
          <w:sz w:val="22"/>
          <w:szCs w:val="22"/>
          <w:rtl/>
        </w:rPr>
        <w:t>‌</w:t>
      </w:r>
      <w:r w:rsidRPr="00CB375F">
        <w:rPr>
          <w:rFonts w:cs="B Nazanin"/>
          <w:sz w:val="22"/>
          <w:szCs w:val="22"/>
          <w:rtl/>
        </w:rPr>
        <w:t>كاغذي براي تغذيه دام و حاصلخيزي خاك</w:t>
      </w:r>
      <w:r w:rsidRPr="00CB375F">
        <w:rPr>
          <w:rFonts w:cs="B Nazanin" w:hint="cs"/>
          <w:sz w:val="22"/>
          <w:szCs w:val="22"/>
          <w:rtl/>
        </w:rPr>
        <w:t xml:space="preserve"> </w:t>
      </w:r>
      <w:r w:rsidRPr="00CB375F">
        <w:rPr>
          <w:rFonts w:cs="B Nazanin"/>
          <w:sz w:val="22"/>
          <w:szCs w:val="22"/>
          <w:rtl/>
        </w:rPr>
        <w:t>همايش ملي مديريت پسماندها و پسابهاي</w:t>
      </w:r>
      <w:r w:rsidRPr="00CB375F">
        <w:rPr>
          <w:rFonts w:cs="B Nazanin"/>
          <w:sz w:val="22"/>
          <w:szCs w:val="22"/>
        </w:rPr>
        <w:t xml:space="preserve"> </w:t>
      </w:r>
      <w:r w:rsidRPr="00CB375F">
        <w:rPr>
          <w:rFonts w:cs="B Nazanin"/>
          <w:sz w:val="22"/>
          <w:szCs w:val="22"/>
          <w:rtl/>
        </w:rPr>
        <w:t>كشاورزي</w:t>
      </w:r>
      <w:r w:rsidRPr="00CB375F">
        <w:rPr>
          <w:rFonts w:cs="B Nazanin" w:hint="cs"/>
          <w:sz w:val="22"/>
          <w:szCs w:val="22"/>
          <w:rtl/>
        </w:rPr>
        <w:t>، 7 دی 1389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</w:rPr>
      </w:pPr>
      <w:r w:rsidRPr="00CB375F">
        <w:rPr>
          <w:rFonts w:cs="B Nazanin" w:hint="cs"/>
          <w:sz w:val="22"/>
          <w:szCs w:val="22"/>
          <w:rtl/>
        </w:rPr>
        <w:t xml:space="preserve">بررسی اثر کاربرد توام گوگرد، باکتری‌های حل کننده فسفات و باکتری اکسید کننده گوگرد بر خصوصیات کمی و کیفی گیاه دارویی کتان روغنی. </w:t>
      </w:r>
      <w:r w:rsidRPr="00CB375F">
        <w:rPr>
          <w:rFonts w:cs="B Nazanin" w:hint="cs"/>
          <w:sz w:val="22"/>
          <w:szCs w:val="22"/>
          <w:rtl/>
          <w:lang w:bidi="fa-IR"/>
        </w:rPr>
        <w:t>همایش ملی گیاهان دارویی، ساری 11 و. 12 اسفند 1389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</w:rPr>
      </w:pPr>
      <w:r w:rsidRPr="00CB375F">
        <w:rPr>
          <w:rFonts w:cs="B Nazanin" w:hint="cs"/>
          <w:sz w:val="22"/>
          <w:szCs w:val="22"/>
          <w:rtl/>
        </w:rPr>
        <w:t>بررسی اثر گوگرد، منیزیوم و کود زیستی تیوباسیلوس بر عملکرد و اجزای عملکرد و خصوصیات کیفی سویا، اولین کنگره ملی علوم و فن آوری‌های نوین کشاورزی، زنجان 19  تا 21 شهریور 1390</w:t>
      </w:r>
      <w:r w:rsidRPr="00CB375F">
        <w:rPr>
          <w:rFonts w:cs="B Nazanin"/>
          <w:sz w:val="22"/>
          <w:szCs w:val="22"/>
          <w:rtl/>
        </w:rPr>
        <w:t xml:space="preserve"> </w:t>
      </w:r>
      <w:r w:rsidRPr="00CB375F">
        <w:rPr>
          <w:rFonts w:cs="B Nazanin" w:hint="cs"/>
          <w:sz w:val="22"/>
          <w:szCs w:val="22"/>
          <w:rtl/>
        </w:rPr>
        <w:t>خلاصه مقاله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</w:rPr>
      </w:pPr>
      <w:r w:rsidRPr="00CB375F">
        <w:rPr>
          <w:rFonts w:cs="B Nazanin"/>
          <w:sz w:val="22"/>
          <w:szCs w:val="22"/>
          <w:rtl/>
        </w:rPr>
        <w:t>بررسي عملكرد كاه و كلش توليدي در كشت مخلوط ارقام گندم و نقش آن در مديريت پسماندهاي كشاورزي</w:t>
      </w:r>
      <w:r w:rsidRPr="00CB375F">
        <w:rPr>
          <w:rFonts w:cs="B Nazanin" w:hint="cs"/>
          <w:sz w:val="22"/>
          <w:szCs w:val="22"/>
          <w:rtl/>
        </w:rPr>
        <w:t xml:space="preserve"> (مقاله کامل). پنجمین </w:t>
      </w:r>
      <w:r w:rsidRPr="00CB375F">
        <w:rPr>
          <w:rFonts w:cs="B Nazanin"/>
          <w:sz w:val="22"/>
          <w:szCs w:val="22"/>
          <w:rtl/>
        </w:rPr>
        <w:t xml:space="preserve">همايش ملي </w:t>
      </w:r>
      <w:r w:rsidRPr="00CB375F">
        <w:rPr>
          <w:rFonts w:cs="B Nazanin" w:hint="cs"/>
          <w:sz w:val="22"/>
          <w:szCs w:val="22"/>
          <w:rtl/>
        </w:rPr>
        <w:t>بررسی ضایعات محصولات کشاورزی. 9 آذر 1390 تهران</w:t>
      </w:r>
      <w:r w:rsidRPr="00CB375F">
        <w:rPr>
          <w:rFonts w:cs="B Nazanin"/>
          <w:sz w:val="22"/>
          <w:szCs w:val="22"/>
          <w:rtl/>
        </w:rPr>
        <w:t xml:space="preserve"> 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</w:rPr>
      </w:pPr>
      <w:r w:rsidRPr="00CB375F">
        <w:rPr>
          <w:rFonts w:cs="B Nazanin" w:hint="cs"/>
          <w:sz w:val="22"/>
          <w:szCs w:val="22"/>
          <w:rtl/>
        </w:rPr>
        <w:t>استفاده بهینه از مکان و نهاده ها راه کاری مناسب برای جهاد اقتصادی در مناطق روستایی همایش ملی اشتغال دانش آموختگان بخش کشاورزی و منابع طبیعی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 23 آذز 1390، تهران</w:t>
      </w:r>
      <w:r w:rsidRPr="00CB375F">
        <w:rPr>
          <w:rFonts w:cs="B Nazanin"/>
          <w:sz w:val="22"/>
          <w:szCs w:val="22"/>
          <w:rtl/>
        </w:rPr>
        <w:t xml:space="preserve"> </w:t>
      </w:r>
      <w:r w:rsidRPr="00CB375F">
        <w:rPr>
          <w:rFonts w:cs="B Nazanin" w:hint="cs"/>
          <w:sz w:val="22"/>
          <w:szCs w:val="22"/>
          <w:rtl/>
        </w:rPr>
        <w:t>خلاصه مقاله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 w:hint="cs"/>
          <w:sz w:val="22"/>
          <w:szCs w:val="22"/>
          <w:rtl/>
          <w:lang w:bidi="fa-IR"/>
        </w:rPr>
        <w:t>اثر تاریخ های مختلف کاشت گیاهان همراه بر زیست توده علف‌های هرز و برخی صفات مرفولوژیک و زراعی ذرت (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Zea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mays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 w:hint="cs"/>
          <w:sz w:val="22"/>
          <w:szCs w:val="22"/>
          <w:rtl/>
          <w:lang w:bidi="fa-IR"/>
        </w:rPr>
        <w:t>). دوازدهمین کنگره زراعت و اصلاح نباتات، 14 تا 16 شهریور 1391، دانشگاه آزاد اسلامی واحد کرج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  <w:lang w:bidi="fa-IR"/>
        </w:rPr>
      </w:pPr>
      <w:r w:rsidRPr="00CB375F">
        <w:rPr>
          <w:rFonts w:cs="B Nazanin" w:hint="cs"/>
          <w:sz w:val="22"/>
          <w:szCs w:val="22"/>
          <w:rtl/>
        </w:rPr>
        <w:t>تاثیرکم آبیاری بر عملکرد و اجزای عملکرد ذرت علوفه ای در شرایط آب و هوایی کرمانشاه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 (مقاله کامل). سومین همایش علمی سالانه دانشگاه رازی. 19 تا 22 آذر 1391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  <w:lang w:bidi="fa-IR"/>
        </w:rPr>
      </w:pPr>
      <w:r w:rsidRPr="00CB375F">
        <w:rPr>
          <w:rFonts w:cs="B Nazanin" w:hint="cs"/>
          <w:sz w:val="22"/>
          <w:szCs w:val="22"/>
          <w:rtl/>
        </w:rPr>
        <w:t xml:space="preserve">ارزیابی ژنوتیپ های مختلف گندم نان به کمک شاخص‌های چندگانه انتخاب در شرایط آبی </w:t>
      </w:r>
      <w:r w:rsidRPr="00CB375F">
        <w:rPr>
          <w:rFonts w:cs="B Nazanin" w:hint="cs"/>
          <w:sz w:val="22"/>
          <w:szCs w:val="22"/>
          <w:rtl/>
          <w:lang w:bidi="fa-IR"/>
        </w:rPr>
        <w:t>(مقاله کامل). سومین همایش علمی سالانه دانشگاه رازی. 19 تا 22 آذر 1391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 w:hint="cs"/>
          <w:sz w:val="22"/>
          <w:szCs w:val="22"/>
          <w:rtl/>
        </w:rPr>
        <w:t>اثر برخی آلاینده‌های آب بر رشد ریشه و اندام‌های هوایی پونه و علف‌چشمه</w:t>
      </w:r>
      <w:r w:rsidRPr="00CB375F">
        <w:rPr>
          <w:rFonts w:cs="B Nazanin" w:hint="cs"/>
          <w:sz w:val="22"/>
          <w:szCs w:val="22"/>
          <w:rtl/>
          <w:lang w:bidi="fa-IR"/>
        </w:rPr>
        <w:t>. 1391. (سخنرانی) سومین همایش علمی سالانه دانشگاه رازی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rtl/>
          <w:lang w:bidi="fa-IR"/>
        </w:rPr>
      </w:pPr>
      <w:r w:rsidRPr="00CB375F">
        <w:rPr>
          <w:rFonts w:cs="B Nazanin" w:hint="cs"/>
          <w:sz w:val="22"/>
          <w:szCs w:val="22"/>
          <w:rtl/>
        </w:rPr>
        <w:t xml:space="preserve">اثر سامانه بی‌خاک ورزی و خاک‌ورزی مرسوم بر عملکرد و اجزای عملکرد باقلا در منطقه کرمانشاه </w:t>
      </w:r>
      <w:r w:rsidRPr="00CB375F">
        <w:rPr>
          <w:rFonts w:cs="B Nazanin" w:hint="cs"/>
          <w:sz w:val="22"/>
          <w:szCs w:val="22"/>
          <w:rtl/>
          <w:lang w:bidi="fa-IR"/>
        </w:rPr>
        <w:t>(مقاله کامل). سومین همایش علمی سالانه دانشگاه رازی. 19 تا 22 آذر 1391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 w:hint="cs"/>
          <w:sz w:val="22"/>
          <w:szCs w:val="22"/>
          <w:rtl/>
        </w:rPr>
        <w:t xml:space="preserve">تاثیر شدت برگ زدایی و کود نیتروژن بر عملکرد و صفات رشدی گندم </w:t>
      </w:r>
      <w:r w:rsidRPr="00CB375F">
        <w:rPr>
          <w:rFonts w:cs="B Nazanin" w:hint="cs"/>
          <w:sz w:val="22"/>
          <w:szCs w:val="22"/>
          <w:rtl/>
          <w:lang w:bidi="fa-IR"/>
        </w:rPr>
        <w:t>(مقاله کامل). سومین همایش علمی سالانه دانشگاه رازی. 19 تا 22 آذر 1391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 w:hint="cs"/>
          <w:sz w:val="22"/>
          <w:szCs w:val="22"/>
          <w:rtl/>
          <w:lang w:bidi="fa-IR"/>
        </w:rPr>
        <w:t xml:space="preserve">اثر کاربرد چای کمپوست و باکتری تیوباسیلوس بر اجزای عملکرد گوجه فرنگی در کشاورزی زیستی اولین همایش ملی مهندسی و مدیریت کشاورزی، مجیط زیست و منابع طبیعی پایدار همدان </w:t>
      </w:r>
      <w:r w:rsidRPr="00CB375F">
        <w:rPr>
          <w:rFonts w:cs="B Nazanin" w:hint="cs"/>
          <w:sz w:val="22"/>
          <w:szCs w:val="22"/>
          <w:rtl/>
        </w:rPr>
        <w:t>اسفند 1392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 w:hint="cs"/>
          <w:sz w:val="22"/>
          <w:szCs w:val="22"/>
          <w:rtl/>
          <w:lang w:bidi="fa-IR"/>
        </w:rPr>
        <w:t>مطالعه جریان انرژی، گازهای گلخانه‌ای و پتانسیل گرمایش جهانی در آگرواکوسیستم</w:t>
      </w:r>
      <w:r w:rsidRPr="00CB375F">
        <w:rPr>
          <w:rFonts w:cs="B Nazanin" w:hint="eastAsia"/>
          <w:sz w:val="22"/>
          <w:szCs w:val="22"/>
          <w:rtl/>
          <w:lang w:bidi="fa-IR"/>
        </w:rPr>
        <w:t>‌</w:t>
      </w:r>
      <w:r w:rsidRPr="00CB375F">
        <w:rPr>
          <w:rFonts w:cs="B Nazanin" w:hint="cs"/>
          <w:sz w:val="22"/>
          <w:szCs w:val="22"/>
          <w:rtl/>
          <w:lang w:bidi="fa-IR"/>
        </w:rPr>
        <w:t>های تولید خیار در استان کرمانشاه. همایش ملی ایلام مهد کشاورزی باستان، فرصت‌ها و توانمندی‌ها (دیروز، امروز، فردا) اردیبهشت 1393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>بررسي واكنش گندم پاييزه (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Triticum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asetivum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/>
          <w:sz w:val="22"/>
          <w:szCs w:val="22"/>
          <w:rtl/>
          <w:lang w:bidi="fa-IR"/>
        </w:rPr>
        <w:t>) در مرحله رشد رويشي به سطوح مختلف كود نيتروژن و تراكم هاي مختلف يولاف وحشي (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Avena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ludoviciana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/>
          <w:sz w:val="22"/>
          <w:szCs w:val="22"/>
          <w:rtl/>
          <w:lang w:bidi="fa-IR"/>
        </w:rPr>
        <w:t>)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.  </w:t>
      </w:r>
      <w:r w:rsidRPr="00CB375F">
        <w:rPr>
          <w:rFonts w:cs="B Nazanin"/>
          <w:sz w:val="22"/>
          <w:szCs w:val="22"/>
          <w:rtl/>
          <w:lang w:bidi="fa-IR"/>
        </w:rPr>
        <w:t>ششمين همايش عاوم علف</w:t>
      </w:r>
      <w:r w:rsidRPr="00CB375F">
        <w:rPr>
          <w:rFonts w:cs="B Nazanin" w:hint="cs"/>
          <w:sz w:val="22"/>
          <w:szCs w:val="22"/>
          <w:rtl/>
          <w:lang w:bidi="fa-IR"/>
        </w:rPr>
        <w:t>‌</w:t>
      </w:r>
      <w:r w:rsidRPr="00CB375F">
        <w:rPr>
          <w:rFonts w:cs="B Nazanin"/>
          <w:sz w:val="22"/>
          <w:szCs w:val="22"/>
          <w:rtl/>
          <w:lang w:bidi="fa-IR"/>
        </w:rPr>
        <w:t>هاي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 هرز، 1394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>رزيابي ويژگي هاي مورفوفيزيولوژيك يولاف وحشي (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Avena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ludoviciana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/>
          <w:sz w:val="22"/>
          <w:szCs w:val="22"/>
          <w:rtl/>
          <w:lang w:bidi="fa-IR"/>
        </w:rPr>
        <w:t>) در رقابت با گندم پاييزه (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Triticum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asetivum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/>
          <w:sz w:val="22"/>
          <w:szCs w:val="22"/>
          <w:rtl/>
          <w:lang w:bidi="fa-IR"/>
        </w:rPr>
        <w:t>) در مرحله رشد رويشي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. </w:t>
      </w:r>
      <w:r w:rsidRPr="00CB375F">
        <w:rPr>
          <w:rFonts w:cs="B Nazanin"/>
          <w:sz w:val="22"/>
          <w:szCs w:val="22"/>
          <w:rtl/>
          <w:lang w:bidi="fa-IR"/>
        </w:rPr>
        <w:t>ششمين همايش عاوم علف</w:t>
      </w:r>
      <w:r w:rsidRPr="00CB375F">
        <w:rPr>
          <w:rFonts w:cs="B Nazanin" w:hint="cs"/>
          <w:sz w:val="22"/>
          <w:szCs w:val="22"/>
          <w:rtl/>
          <w:lang w:bidi="fa-IR"/>
        </w:rPr>
        <w:t>‌</w:t>
      </w:r>
      <w:r w:rsidRPr="00CB375F">
        <w:rPr>
          <w:rFonts w:cs="B Nazanin"/>
          <w:sz w:val="22"/>
          <w:szCs w:val="22"/>
          <w:rtl/>
          <w:lang w:bidi="fa-IR"/>
        </w:rPr>
        <w:t>هاي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 هرز، 1394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>اثر نشاكاري بر تعداد برگ و قطر ساقه آفتابگردان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. </w:t>
      </w:r>
      <w:r w:rsidRPr="00CB375F">
        <w:rPr>
          <w:rFonts w:cs="B Nazanin"/>
          <w:sz w:val="22"/>
          <w:szCs w:val="22"/>
          <w:rtl/>
          <w:lang w:bidi="fa-IR"/>
        </w:rPr>
        <w:t>سومين همايش ملي يافته هاي پژوهش و فناوري در اكوسيستم</w:t>
      </w:r>
      <w:r w:rsidRPr="00CB375F">
        <w:rPr>
          <w:rFonts w:cs="B Nazanin" w:hint="cs"/>
          <w:sz w:val="22"/>
          <w:szCs w:val="22"/>
          <w:rtl/>
          <w:lang w:bidi="fa-IR"/>
        </w:rPr>
        <w:t>‌</w:t>
      </w:r>
      <w:r w:rsidRPr="00CB375F">
        <w:rPr>
          <w:rFonts w:cs="B Nazanin"/>
          <w:sz w:val="22"/>
          <w:szCs w:val="22"/>
          <w:rtl/>
          <w:lang w:bidi="fa-IR"/>
        </w:rPr>
        <w:t>هاي طبيعي و كشاورزي</w:t>
      </w:r>
      <w:r w:rsidRPr="00CB375F">
        <w:rPr>
          <w:rFonts w:cs="B Nazanin" w:hint="cs"/>
          <w:sz w:val="22"/>
          <w:szCs w:val="22"/>
          <w:rtl/>
          <w:lang w:bidi="fa-IR"/>
        </w:rPr>
        <w:t>، 1395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lastRenderedPageBreak/>
        <w:t>اثر نشاكاري بر تعداد برگ و قطر ساقه ذرت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سومين همايش ملي يافته هاي پژوهش و فناوري در اكوسيستم هاي طبيعي و كشاورزي</w:t>
      </w:r>
      <w:r w:rsidRPr="00CB375F">
        <w:rPr>
          <w:rFonts w:cs="B Nazanin" w:hint="cs"/>
          <w:sz w:val="22"/>
          <w:szCs w:val="22"/>
          <w:rtl/>
          <w:lang w:bidi="fa-IR"/>
        </w:rPr>
        <w:t>، 1395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ab/>
        <w:t>بررسي اثر تاريخ كاشت زود هنگام بر قطر ساقه و تعداد برگ كدو آجيلي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اولين همايش ملي جغرافيا، محيط زيست، امنيت و گردشگري</w:t>
      </w:r>
      <w:r w:rsidRPr="00CB375F">
        <w:rPr>
          <w:rFonts w:cs="B Nazanin" w:hint="cs"/>
          <w:sz w:val="22"/>
          <w:szCs w:val="22"/>
          <w:rtl/>
          <w:lang w:bidi="fa-IR"/>
        </w:rPr>
        <w:t>، 1395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ab/>
        <w:t>تنوع و غناي گونه هاي گياهي در اتباط با عامل اكولوژيك ارتفاع از سطح دريا در اكوسيستم كوهستاني نوا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كنفرانس بين المللي فناوري و انرژي سبز</w:t>
      </w:r>
      <w:r w:rsidRPr="00CB375F">
        <w:rPr>
          <w:rFonts w:cs="B Nazanin" w:hint="cs"/>
          <w:sz w:val="22"/>
          <w:szCs w:val="22"/>
          <w:rtl/>
          <w:lang w:bidi="fa-IR"/>
        </w:rPr>
        <w:t>، 1396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ab/>
        <w:t>بررسي اثر تاريخ كاشت بر برخي صفات مورفولوژيكي كدو آجيلي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سومين كنگره بين المللي و پانزدهمين كنگره ملي علوم زراعت و اصلاح نباتات ايران</w:t>
      </w:r>
      <w:r w:rsidRPr="00CB375F">
        <w:rPr>
          <w:rFonts w:cs="B Nazanin" w:hint="cs"/>
          <w:sz w:val="22"/>
          <w:szCs w:val="22"/>
          <w:rtl/>
          <w:lang w:bidi="fa-IR"/>
        </w:rPr>
        <w:t>، 1397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>أثير سطوح مختلف آبياري و سلنيوم بر برخي ويژگي هاي رشدي پياز (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Allium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cepa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/>
          <w:sz w:val="22"/>
          <w:szCs w:val="22"/>
          <w:rtl/>
          <w:lang w:bidi="fa-IR"/>
        </w:rPr>
        <w:t>)</w:t>
      </w:r>
      <w:r w:rsidRPr="00CB375F">
        <w:rPr>
          <w:rFonts w:cs="B Nazanin" w:hint="cs"/>
          <w:sz w:val="22"/>
          <w:szCs w:val="22"/>
          <w:rtl/>
          <w:lang w:bidi="fa-IR"/>
        </w:rPr>
        <w:t>،</w:t>
      </w:r>
      <w:r w:rsidRPr="00CB375F">
        <w:rPr>
          <w:rFonts w:cs="B Nazanin"/>
          <w:sz w:val="22"/>
          <w:szCs w:val="22"/>
          <w:rtl/>
          <w:lang w:bidi="fa-IR"/>
        </w:rPr>
        <w:t xml:space="preserve"> دوازدهمين كنگره علوم باغباني ايران</w:t>
      </w:r>
      <w:r w:rsidRPr="00CB375F">
        <w:rPr>
          <w:rFonts w:cs="B Nazanin" w:hint="cs"/>
          <w:sz w:val="22"/>
          <w:szCs w:val="22"/>
          <w:rtl/>
          <w:lang w:bidi="fa-IR"/>
        </w:rPr>
        <w:t>، 1400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ab/>
        <w:t>تأثير سطوح مختلف سلنيوم و نيتروژن بر برخي ويژگي هاي مورفولوژيكي سوخ پياز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دوازدهمين كنگره علوم باغباني ايران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 1400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>بررسي اثر مدت زمان هاي مختلف پرايمينگ بذر با سطوح مختلف سلينوم بر جوانه زني و برخي خصوصيات مورفولوژيكي دانه رست كينوا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اولين همايش بين المللي و پنجمين همايش ملي علوم و تكنولوژي بذر ايران</w:t>
      </w:r>
      <w:r w:rsidRPr="00CB375F">
        <w:rPr>
          <w:rFonts w:cs="B Nazanin" w:hint="cs"/>
          <w:sz w:val="22"/>
          <w:szCs w:val="22"/>
          <w:rtl/>
          <w:lang w:bidi="fa-IR"/>
        </w:rPr>
        <w:t>، 1400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ab/>
        <w:t>تعيين غلظت و مدت زمان مطلوب پرايمينگ بذر كارال (.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Momordica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</w:t>
      </w:r>
      <w:proofErr w:type="spellStart"/>
      <w:r w:rsidRPr="00CB375F">
        <w:rPr>
          <w:rFonts w:cs="B Nazanin"/>
          <w:i/>
          <w:iCs/>
          <w:sz w:val="22"/>
          <w:szCs w:val="22"/>
          <w:lang w:bidi="fa-IR"/>
        </w:rPr>
        <w:t>charantia</w:t>
      </w:r>
      <w:proofErr w:type="spellEnd"/>
      <w:r w:rsidRPr="00CB375F">
        <w:rPr>
          <w:rFonts w:cs="B Nazanin"/>
          <w:sz w:val="22"/>
          <w:szCs w:val="22"/>
          <w:lang w:bidi="fa-IR"/>
        </w:rPr>
        <w:t xml:space="preserve"> L</w:t>
      </w:r>
      <w:r w:rsidRPr="00CB375F">
        <w:rPr>
          <w:rFonts w:cs="B Nazanin"/>
          <w:sz w:val="22"/>
          <w:szCs w:val="22"/>
          <w:rtl/>
          <w:lang w:bidi="fa-IR"/>
        </w:rPr>
        <w:t>) با عنصر سلنيوم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. </w:t>
      </w:r>
      <w:r w:rsidRPr="00CB375F">
        <w:rPr>
          <w:rFonts w:cs="B Nazanin"/>
          <w:sz w:val="22"/>
          <w:szCs w:val="22"/>
          <w:rtl/>
          <w:lang w:bidi="fa-IR"/>
        </w:rPr>
        <w:t>اولين همايش بين المللي و پنجمين همايش ملي علوم و تكنولوژي بذر ايران</w:t>
      </w:r>
      <w:r w:rsidRPr="00CB375F">
        <w:rPr>
          <w:rFonts w:cs="B Nazanin" w:hint="cs"/>
          <w:sz w:val="22"/>
          <w:szCs w:val="22"/>
          <w:rtl/>
          <w:lang w:bidi="fa-IR"/>
        </w:rPr>
        <w:t>، 1400</w:t>
      </w:r>
    </w:p>
    <w:p w:rsidR="001E6206" w:rsidRPr="00CB375F" w:rsidRDefault="001E6206" w:rsidP="00CB375F">
      <w:pPr>
        <w:bidi/>
        <w:spacing w:before="120" w:after="120"/>
        <w:ind w:left="567" w:hanging="567"/>
        <w:jc w:val="both"/>
        <w:rPr>
          <w:rStyle w:val="shorttext1"/>
          <w:rFonts w:cs="B Nazanin"/>
          <w:sz w:val="22"/>
          <w:szCs w:val="22"/>
          <w:lang w:bidi="fa-IR"/>
        </w:rPr>
      </w:pPr>
      <w:r w:rsidRPr="00CB375F">
        <w:rPr>
          <w:rFonts w:cs="B Nazanin"/>
          <w:sz w:val="22"/>
          <w:szCs w:val="22"/>
          <w:rtl/>
          <w:lang w:bidi="fa-IR"/>
        </w:rPr>
        <w:tab/>
        <w:t>اثر پرايمينگ بذر با مقادير مختلف سلنيوم بر جوانه زني و برخي از خصوصيات رشدي دانه رست سياه دانه در شرايط آزمايشگاه</w:t>
      </w:r>
      <w:r w:rsidRPr="00CB375F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CB375F">
        <w:rPr>
          <w:rFonts w:cs="B Nazanin"/>
          <w:sz w:val="22"/>
          <w:szCs w:val="22"/>
          <w:rtl/>
          <w:lang w:bidi="fa-IR"/>
        </w:rPr>
        <w:t>اولين همايش بين المللي و پنجمين همايش ملي علوم و تكنولوژي بذر ايران</w:t>
      </w:r>
      <w:r w:rsidRPr="00CB375F">
        <w:rPr>
          <w:rFonts w:cs="B Nazanin" w:hint="cs"/>
          <w:sz w:val="22"/>
          <w:szCs w:val="22"/>
          <w:rtl/>
          <w:lang w:bidi="fa-IR"/>
        </w:rPr>
        <w:t>، 1400</w:t>
      </w:r>
    </w:p>
    <w:p w:rsidR="009F1229" w:rsidRPr="00CB375F" w:rsidRDefault="009F1229" w:rsidP="00CB375F">
      <w:pPr>
        <w:spacing w:before="120" w:after="120"/>
        <w:ind w:left="567" w:hanging="567"/>
        <w:rPr>
          <w:rFonts w:cs="B Nazanin"/>
          <w:sz w:val="22"/>
          <w:szCs w:val="22"/>
        </w:rPr>
      </w:pPr>
    </w:p>
    <w:sectPr w:rsidR="009F1229" w:rsidRPr="00CB375F" w:rsidSect="0058496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E42"/>
    <w:multiLevelType w:val="hybridMultilevel"/>
    <w:tmpl w:val="FF9CC92E"/>
    <w:lvl w:ilvl="0" w:tplc="29B09D4E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C954688"/>
    <w:multiLevelType w:val="hybridMultilevel"/>
    <w:tmpl w:val="73C84662"/>
    <w:lvl w:ilvl="0" w:tplc="39CEFFBC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1EDA"/>
    <w:multiLevelType w:val="hybridMultilevel"/>
    <w:tmpl w:val="E8BAD4E4"/>
    <w:lvl w:ilvl="0" w:tplc="A79A625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6206"/>
    <w:rsid w:val="00021F7D"/>
    <w:rsid w:val="00053BD3"/>
    <w:rsid w:val="00062AAC"/>
    <w:rsid w:val="0008389A"/>
    <w:rsid w:val="000A3F3F"/>
    <w:rsid w:val="000D1F30"/>
    <w:rsid w:val="0010684D"/>
    <w:rsid w:val="00117B8C"/>
    <w:rsid w:val="00147C51"/>
    <w:rsid w:val="001C3B98"/>
    <w:rsid w:val="001E6206"/>
    <w:rsid w:val="0021382C"/>
    <w:rsid w:val="00277B41"/>
    <w:rsid w:val="002C3587"/>
    <w:rsid w:val="0032400C"/>
    <w:rsid w:val="003309D4"/>
    <w:rsid w:val="00375056"/>
    <w:rsid w:val="00395BCB"/>
    <w:rsid w:val="003B4A64"/>
    <w:rsid w:val="003D7BFC"/>
    <w:rsid w:val="00404199"/>
    <w:rsid w:val="004176DD"/>
    <w:rsid w:val="0048650E"/>
    <w:rsid w:val="004C5837"/>
    <w:rsid w:val="004D6863"/>
    <w:rsid w:val="004F259C"/>
    <w:rsid w:val="004F621A"/>
    <w:rsid w:val="00523613"/>
    <w:rsid w:val="00563C6D"/>
    <w:rsid w:val="00577F98"/>
    <w:rsid w:val="00584963"/>
    <w:rsid w:val="005A0B5D"/>
    <w:rsid w:val="005A1F64"/>
    <w:rsid w:val="005A2B8F"/>
    <w:rsid w:val="005C1B5F"/>
    <w:rsid w:val="0061791B"/>
    <w:rsid w:val="0063732C"/>
    <w:rsid w:val="00640B40"/>
    <w:rsid w:val="00675DA9"/>
    <w:rsid w:val="00692B05"/>
    <w:rsid w:val="00695703"/>
    <w:rsid w:val="006A443A"/>
    <w:rsid w:val="006A79AF"/>
    <w:rsid w:val="006B6F81"/>
    <w:rsid w:val="006D3D08"/>
    <w:rsid w:val="006D455D"/>
    <w:rsid w:val="006F25C1"/>
    <w:rsid w:val="0073427B"/>
    <w:rsid w:val="00744682"/>
    <w:rsid w:val="00754411"/>
    <w:rsid w:val="0079631D"/>
    <w:rsid w:val="007A454A"/>
    <w:rsid w:val="00855664"/>
    <w:rsid w:val="00887A28"/>
    <w:rsid w:val="009235FC"/>
    <w:rsid w:val="00996126"/>
    <w:rsid w:val="009D446B"/>
    <w:rsid w:val="009F1229"/>
    <w:rsid w:val="00A0731C"/>
    <w:rsid w:val="00A20B90"/>
    <w:rsid w:val="00A30C0B"/>
    <w:rsid w:val="00A87E44"/>
    <w:rsid w:val="00A93B27"/>
    <w:rsid w:val="00AC36D6"/>
    <w:rsid w:val="00BA0D06"/>
    <w:rsid w:val="00BA7175"/>
    <w:rsid w:val="00BA7A27"/>
    <w:rsid w:val="00BD4E3C"/>
    <w:rsid w:val="00BD54BD"/>
    <w:rsid w:val="00C06361"/>
    <w:rsid w:val="00C35D52"/>
    <w:rsid w:val="00C4702F"/>
    <w:rsid w:val="00C5790E"/>
    <w:rsid w:val="00C93664"/>
    <w:rsid w:val="00CA4D6B"/>
    <w:rsid w:val="00CB375F"/>
    <w:rsid w:val="00CB62BB"/>
    <w:rsid w:val="00CD307A"/>
    <w:rsid w:val="00CF1E36"/>
    <w:rsid w:val="00D45A7A"/>
    <w:rsid w:val="00D6527E"/>
    <w:rsid w:val="00D83EF0"/>
    <w:rsid w:val="00DD368A"/>
    <w:rsid w:val="00DD685D"/>
    <w:rsid w:val="00DF4426"/>
    <w:rsid w:val="00E0175E"/>
    <w:rsid w:val="00E05F97"/>
    <w:rsid w:val="00E54E51"/>
    <w:rsid w:val="00E84930"/>
    <w:rsid w:val="00F04862"/>
    <w:rsid w:val="00F53D41"/>
    <w:rsid w:val="00F74859"/>
    <w:rsid w:val="00F80CE9"/>
    <w:rsid w:val="00F94F67"/>
    <w:rsid w:val="00FA3904"/>
    <w:rsid w:val="00FC637F"/>
    <w:rsid w:val="00FD4C0C"/>
    <w:rsid w:val="00FF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6206"/>
    <w:rPr>
      <w:color w:val="0000FF"/>
      <w:u w:val="single"/>
    </w:rPr>
  </w:style>
  <w:style w:type="character" w:customStyle="1" w:styleId="shorttext1">
    <w:name w:val="short_text1"/>
    <w:basedOn w:val="DefaultParagraphFont"/>
    <w:rsid w:val="001E6206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C5790E"/>
    <w:pPr>
      <w:spacing w:before="120" w:after="120"/>
      <w:ind w:left="567" w:hanging="567"/>
    </w:pPr>
    <w:rPr>
      <w:rFonts w:eastAsia="Calibri" w:cs="B Nazanin"/>
      <w:lang w:val="en-US"/>
    </w:rPr>
  </w:style>
  <w:style w:type="character" w:customStyle="1" w:styleId="abstracttitle">
    <w:name w:val="abstract_title"/>
    <w:basedOn w:val="DefaultParagraphFont"/>
    <w:rsid w:val="001E6206"/>
  </w:style>
  <w:style w:type="character" w:styleId="Strong">
    <w:name w:val="Strong"/>
    <w:basedOn w:val="DefaultParagraphFont"/>
    <w:uiPriority w:val="22"/>
    <w:qFormat/>
    <w:rsid w:val="001E62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2025-12-07T11:39:00Z</dcterms:created>
  <dcterms:modified xsi:type="dcterms:W3CDTF">2025-12-08T07:34:00Z</dcterms:modified>
</cp:coreProperties>
</file>